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061" w:rsidRPr="009D3061" w:rsidRDefault="009D3061" w:rsidP="009D306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center"/>
        <w:rPr>
          <w:rFonts w:ascii="Times New Roman" w:eastAsia="宋体" w:hAnsi="Times New Roman" w:cs="Times New Roman"/>
          <w:b/>
          <w:color w:val="333333"/>
          <w:kern w:val="0"/>
          <w:sz w:val="30"/>
          <w:szCs w:val="30"/>
        </w:rPr>
      </w:pPr>
      <w:bookmarkStart w:id="0" w:name="_GoBack"/>
      <w:bookmarkEnd w:id="0"/>
      <w:r w:rsidRPr="009D3061">
        <w:rPr>
          <w:rFonts w:ascii="Times New Roman" w:eastAsia="宋体" w:hAnsi="Times New Roman" w:cs="Times New Roman" w:hint="eastAsia"/>
          <w:b/>
          <w:color w:val="333333"/>
          <w:kern w:val="0"/>
          <w:sz w:val="30"/>
          <w:szCs w:val="30"/>
        </w:rPr>
        <w:t>《普通化学》</w:t>
      </w:r>
      <w:r w:rsidRPr="009D3061">
        <w:rPr>
          <w:rFonts w:ascii="Times New Roman" w:eastAsia="宋体" w:hAnsi="Times New Roman" w:cs="Times New Roman"/>
          <w:b/>
          <w:color w:val="333333"/>
          <w:kern w:val="0"/>
          <w:sz w:val="30"/>
          <w:szCs w:val="30"/>
        </w:rPr>
        <w:t>考试大纲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第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1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章　热化学与能源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1.1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反应热的测量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1.2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反应热的理论计算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第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2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章　化学反应的基本原理与大气污染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2.1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化学反应的方向和吉布斯函数变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2.2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化学反应进行的程度和化学平衡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2.3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化学反应速率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第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3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章　水化学与水污染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3.1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溶液的通性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3.2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水溶液中的单相离子平衡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3.3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难溶电解质的多相离子平衡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3.4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胶体与界面化学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第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4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章　电化学与金属腐蚀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4.1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原电池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4.2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电极电势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4.3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电动势与电极电势在化学上的应用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4.4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化学电源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4.5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电解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第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5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章　物质结构基础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5.1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原子结构的近代概念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5.2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多电子原子的电子分布方式和周期系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5.3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化学键与分子间相互作用力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5.4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晶体结构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第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6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>章　元素化学与无机材料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6.1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单质的物理性质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6.2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单质的化学性质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6.3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无机化合物的物理性质</w:t>
      </w:r>
    </w:p>
    <w:p w:rsidR="00D9250C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6.4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无机化合物的化学性质</w:t>
      </w:r>
    </w:p>
    <w:p w:rsidR="0089605F" w:rsidRPr="00D9250C" w:rsidRDefault="00D9250C" w:rsidP="00D9250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51" w:lineRule="atLeast"/>
        <w:jc w:val="left"/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</w:pP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</w:t>
      </w:r>
      <w:r w:rsidRPr="00D9250C">
        <w:rPr>
          <w:rFonts w:ascii="Times New Roman" w:eastAsia="PMingLiU-ExtB" w:hAnsi="Times New Roman" w:cs="Times New Roman"/>
          <w:color w:val="333333"/>
          <w:kern w:val="0"/>
          <w:sz w:val="18"/>
          <w:szCs w:val="18"/>
        </w:rPr>
        <w:t>6.5</w:t>
      </w:r>
      <w:r w:rsidRPr="00D9250C">
        <w:rPr>
          <w:rFonts w:ascii="Times New Roman" w:eastAsia="宋体" w:hAnsi="Times New Roman" w:cs="Times New Roman"/>
          <w:color w:val="333333"/>
          <w:kern w:val="0"/>
          <w:sz w:val="18"/>
          <w:szCs w:val="18"/>
        </w:rPr>
        <w:t xml:space="preserve">　配位化合物</w:t>
      </w:r>
    </w:p>
    <w:p w:rsidR="00D9250C" w:rsidRDefault="00D9250C"/>
    <w:sectPr w:rsidR="00D9250C" w:rsidSect="008960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03D8" w:rsidRDefault="00CA03D8" w:rsidP="00525754">
      <w:r>
        <w:separator/>
      </w:r>
    </w:p>
  </w:endnote>
  <w:endnote w:type="continuationSeparator" w:id="0">
    <w:p w:rsidR="00CA03D8" w:rsidRDefault="00CA03D8" w:rsidP="00525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03D8" w:rsidRDefault="00CA03D8" w:rsidP="00525754">
      <w:r>
        <w:separator/>
      </w:r>
    </w:p>
  </w:footnote>
  <w:footnote w:type="continuationSeparator" w:id="0">
    <w:p w:rsidR="00CA03D8" w:rsidRDefault="00CA03D8" w:rsidP="005257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50C"/>
    <w:rsid w:val="00065675"/>
    <w:rsid w:val="001203BC"/>
    <w:rsid w:val="00525754"/>
    <w:rsid w:val="0075719C"/>
    <w:rsid w:val="0089605F"/>
    <w:rsid w:val="009A5862"/>
    <w:rsid w:val="009D3061"/>
    <w:rsid w:val="00B36067"/>
    <w:rsid w:val="00C63F74"/>
    <w:rsid w:val="00C953DE"/>
    <w:rsid w:val="00C97BC6"/>
    <w:rsid w:val="00CA03D8"/>
    <w:rsid w:val="00D9250C"/>
    <w:rsid w:val="00DD4790"/>
    <w:rsid w:val="00EA4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22249"/>
  <w15:docId w15:val="{B43D5081-873F-4300-B902-DE631BA0C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60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D9250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D9250C"/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525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57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5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57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29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xuebin yu</dc:creator>
  <cp:lastModifiedBy>ZENG W</cp:lastModifiedBy>
  <cp:revision>2</cp:revision>
  <dcterms:created xsi:type="dcterms:W3CDTF">2016-10-28T01:23:00Z</dcterms:created>
  <dcterms:modified xsi:type="dcterms:W3CDTF">2016-10-28T01:23:00Z</dcterms:modified>
</cp:coreProperties>
</file>