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7F85891" w14:textId="4A44A93E" w:rsidR="00B24C1B" w:rsidRPr="001317E2" w:rsidRDefault="00B24C1B" w:rsidP="007618FA">
      <w:pPr>
        <w:widowControl/>
        <w:rPr>
          <w:rFonts w:ascii="Times New Roman" w:eastAsia="宋体" w:hAnsi="Times New Roman" w:cs="Times New Roman"/>
          <w:b/>
          <w:bCs/>
          <w:kern w:val="0"/>
          <w:sz w:val="30"/>
          <w:szCs w:val="30"/>
        </w:rPr>
      </w:pPr>
      <w:r w:rsidRPr="001317E2">
        <w:rPr>
          <w:rFonts w:ascii="Times New Roman" w:hAnsi="Times New Roman" w:cs="Times New Roman"/>
          <w:b/>
          <w:sz w:val="30"/>
          <w:szCs w:val="30"/>
        </w:rPr>
        <w:t xml:space="preserve">Chapter 1. </w:t>
      </w:r>
      <w:r w:rsidRPr="001317E2">
        <w:rPr>
          <w:rFonts w:ascii="Times New Roman" w:eastAsia="宋体" w:hAnsi="Times New Roman" w:cs="Times New Roman"/>
          <w:b/>
          <w:kern w:val="0"/>
          <w:sz w:val="30"/>
          <w:szCs w:val="30"/>
        </w:rPr>
        <w:t xml:space="preserve">Introduction to </w:t>
      </w:r>
      <w:r w:rsidR="004B7A9A" w:rsidRPr="001317E2">
        <w:rPr>
          <w:rFonts w:ascii="Times New Roman" w:eastAsia="宋体" w:hAnsi="Times New Roman" w:cs="Times New Roman"/>
          <w:b/>
          <w:kern w:val="0"/>
          <w:sz w:val="30"/>
          <w:szCs w:val="30"/>
        </w:rPr>
        <w:t>M</w:t>
      </w:r>
      <w:r w:rsidRPr="001317E2">
        <w:rPr>
          <w:rFonts w:ascii="Times New Roman" w:eastAsia="宋体" w:hAnsi="Times New Roman" w:cs="Times New Roman"/>
          <w:b/>
          <w:kern w:val="0"/>
          <w:sz w:val="30"/>
          <w:szCs w:val="30"/>
        </w:rPr>
        <w:t xml:space="preserve">aterials </w:t>
      </w:r>
      <w:r w:rsidR="004B7A9A" w:rsidRPr="001317E2">
        <w:rPr>
          <w:rFonts w:ascii="Times New Roman" w:eastAsia="宋体" w:hAnsi="Times New Roman" w:cs="Times New Roman"/>
          <w:b/>
          <w:kern w:val="0"/>
          <w:sz w:val="30"/>
          <w:szCs w:val="30"/>
        </w:rPr>
        <w:t>S</w:t>
      </w:r>
      <w:r w:rsidRPr="001317E2">
        <w:rPr>
          <w:rFonts w:ascii="Times New Roman" w:eastAsia="宋体" w:hAnsi="Times New Roman" w:cs="Times New Roman"/>
          <w:b/>
          <w:kern w:val="0"/>
          <w:sz w:val="30"/>
          <w:szCs w:val="30"/>
        </w:rPr>
        <w:t xml:space="preserve">cience and </w:t>
      </w:r>
      <w:r w:rsidR="004B7A9A" w:rsidRPr="001317E2">
        <w:rPr>
          <w:rFonts w:ascii="Times New Roman" w:eastAsia="宋体" w:hAnsi="Times New Roman" w:cs="Times New Roman"/>
          <w:b/>
          <w:kern w:val="0"/>
          <w:sz w:val="30"/>
          <w:szCs w:val="30"/>
        </w:rPr>
        <w:t>E</w:t>
      </w:r>
      <w:r w:rsidRPr="001317E2">
        <w:rPr>
          <w:rFonts w:ascii="Times New Roman" w:eastAsia="宋体" w:hAnsi="Times New Roman" w:cs="Times New Roman"/>
          <w:b/>
          <w:kern w:val="0"/>
          <w:sz w:val="30"/>
          <w:szCs w:val="30"/>
        </w:rPr>
        <w:t>ngineering</w:t>
      </w:r>
    </w:p>
    <w:p w14:paraId="064084E9" w14:textId="77777777" w:rsidR="00B24C1B" w:rsidRPr="001317E2" w:rsidRDefault="00B24C1B" w:rsidP="00B24C1B">
      <w:pPr>
        <w:rPr>
          <w:rFonts w:ascii="Times New Roman" w:hAnsi="Times New Roman" w:cs="Times New Roman"/>
          <w:b/>
          <w:sz w:val="24"/>
          <w:szCs w:val="24"/>
        </w:rPr>
      </w:pPr>
      <w:r w:rsidRPr="001317E2">
        <w:rPr>
          <w:rFonts w:ascii="Times New Roman" w:hAnsi="Times New Roman" w:cs="Times New Roman"/>
          <w:b/>
          <w:sz w:val="24"/>
          <w:szCs w:val="24"/>
        </w:rPr>
        <w:t>Unit 1. Materials science and engineering</w:t>
      </w:r>
    </w:p>
    <w:p w14:paraId="1CD4F402" w14:textId="77777777" w:rsidR="00B24C1B" w:rsidRPr="001317E2" w:rsidRDefault="00B24C1B" w:rsidP="00B24C1B">
      <w:pPr>
        <w:widowControl/>
        <w:jc w:val="left"/>
        <w:rPr>
          <w:rFonts w:ascii="Times New Roman" w:eastAsia="TimesTenLTStd-Roman" w:hAnsi="Times New Roman" w:cs="Times New Roman"/>
          <w:bCs/>
          <w:kern w:val="0"/>
          <w:sz w:val="24"/>
          <w:szCs w:val="24"/>
        </w:rPr>
      </w:pPr>
      <w:r w:rsidRPr="001317E2">
        <w:rPr>
          <w:rFonts w:ascii="Times New Roman" w:eastAsia="TimesTenLTStd-Roman" w:hAnsi="Times New Roman" w:cs="Times New Roman"/>
          <w:bCs/>
          <w:kern w:val="0"/>
          <w:sz w:val="24"/>
          <w:szCs w:val="24"/>
        </w:rPr>
        <w:t>Reading Material</w:t>
      </w:r>
    </w:p>
    <w:p w14:paraId="69ECDCAB" w14:textId="77777777" w:rsidR="00713E16" w:rsidRPr="001317E2" w:rsidRDefault="00B24C1B" w:rsidP="00B24C1B">
      <w:pPr>
        <w:rPr>
          <w:rFonts w:ascii="Times New Roman" w:hAnsi="Times New Roman" w:cs="Times New Roman"/>
          <w:sz w:val="24"/>
          <w:szCs w:val="24"/>
        </w:rPr>
      </w:pPr>
      <w:r w:rsidRPr="001317E2">
        <w:rPr>
          <w:rFonts w:ascii="Times New Roman" w:hAnsi="Times New Roman" w:cs="Times New Roman"/>
          <w:bCs/>
          <w:sz w:val="24"/>
          <w:szCs w:val="24"/>
        </w:rPr>
        <w:t xml:space="preserve">  </w:t>
      </w:r>
      <w:r w:rsidR="00713E16" w:rsidRPr="001317E2">
        <w:rPr>
          <w:rFonts w:ascii="Times New Roman" w:hAnsi="Times New Roman" w:cs="Times New Roman"/>
          <w:sz w:val="24"/>
          <w:szCs w:val="24"/>
        </w:rPr>
        <w:t>Brief introduction to materials science</w:t>
      </w:r>
    </w:p>
    <w:p w14:paraId="67D086C6" w14:textId="7ADC210D" w:rsidR="00B24C1B" w:rsidRPr="001317E2" w:rsidRDefault="00B24C1B" w:rsidP="00B24C1B">
      <w:pPr>
        <w:rPr>
          <w:rFonts w:ascii="Times New Roman" w:hAnsi="Times New Roman" w:cs="Times New Roman"/>
          <w:b/>
          <w:sz w:val="24"/>
          <w:szCs w:val="24"/>
        </w:rPr>
      </w:pPr>
      <w:r w:rsidRPr="001317E2">
        <w:rPr>
          <w:rFonts w:ascii="Times New Roman" w:hAnsi="Times New Roman" w:cs="Times New Roman"/>
          <w:b/>
          <w:sz w:val="24"/>
          <w:szCs w:val="24"/>
        </w:rPr>
        <w:t>Unit 2. Classification of materials</w:t>
      </w:r>
    </w:p>
    <w:p w14:paraId="0AEDC9B8" w14:textId="77777777" w:rsidR="00B24C1B" w:rsidRPr="001317E2" w:rsidRDefault="00B24C1B" w:rsidP="00B24C1B">
      <w:pPr>
        <w:widowControl/>
        <w:jc w:val="left"/>
        <w:rPr>
          <w:rFonts w:ascii="Times New Roman" w:eastAsia="TimesTenLTStd-Roman" w:hAnsi="Times New Roman" w:cs="Times New Roman"/>
          <w:bCs/>
          <w:kern w:val="0"/>
          <w:sz w:val="24"/>
          <w:szCs w:val="24"/>
        </w:rPr>
      </w:pPr>
      <w:r w:rsidRPr="001317E2">
        <w:rPr>
          <w:rFonts w:ascii="Times New Roman" w:eastAsia="TimesTenLTStd-Roman" w:hAnsi="Times New Roman" w:cs="Times New Roman"/>
          <w:bCs/>
          <w:kern w:val="0"/>
          <w:sz w:val="24"/>
          <w:szCs w:val="24"/>
        </w:rPr>
        <w:t>Reading Material</w:t>
      </w:r>
    </w:p>
    <w:p w14:paraId="5F604C97" w14:textId="15F3C1E1" w:rsidR="00B24C1B" w:rsidRPr="001317E2" w:rsidRDefault="00B24C1B" w:rsidP="00B24C1B">
      <w:pPr>
        <w:rPr>
          <w:rFonts w:ascii="Times New Roman" w:hAnsi="Times New Roman" w:cs="Times New Roman"/>
          <w:bCs/>
          <w:sz w:val="24"/>
          <w:szCs w:val="24"/>
        </w:rPr>
      </w:pPr>
      <w:r w:rsidRPr="001317E2">
        <w:rPr>
          <w:rFonts w:ascii="Times New Roman" w:hAnsi="Times New Roman" w:cs="Times New Roman"/>
          <w:bCs/>
          <w:sz w:val="24"/>
          <w:szCs w:val="24"/>
        </w:rPr>
        <w:t xml:space="preserve">  </w:t>
      </w:r>
      <w:r w:rsidR="00713E16" w:rsidRPr="001317E2">
        <w:rPr>
          <w:rFonts w:ascii="Times New Roman" w:hAnsi="Times New Roman" w:cs="Times New Roman"/>
          <w:bCs/>
          <w:sz w:val="24"/>
          <w:szCs w:val="24"/>
        </w:rPr>
        <w:t>Biomaterials</w:t>
      </w:r>
    </w:p>
    <w:p w14:paraId="0ECD7580" w14:textId="77777777" w:rsidR="00B24C1B" w:rsidRPr="001317E2" w:rsidRDefault="00B24C1B" w:rsidP="00B24C1B">
      <w:pPr>
        <w:rPr>
          <w:rFonts w:ascii="Times New Roman" w:hAnsi="Times New Roman" w:cs="Times New Roman"/>
          <w:b/>
          <w:sz w:val="24"/>
          <w:szCs w:val="24"/>
        </w:rPr>
      </w:pPr>
      <w:r w:rsidRPr="001317E2">
        <w:rPr>
          <w:rFonts w:ascii="Times New Roman" w:hAnsi="Times New Roman" w:cs="Times New Roman"/>
          <w:b/>
          <w:sz w:val="24"/>
          <w:szCs w:val="24"/>
        </w:rPr>
        <w:t>Unit 3. The structure of the atom</w:t>
      </w:r>
    </w:p>
    <w:p w14:paraId="17C13265" w14:textId="77777777" w:rsidR="009E381B" w:rsidRPr="001317E2" w:rsidRDefault="009E381B" w:rsidP="009E381B">
      <w:pPr>
        <w:widowControl/>
        <w:jc w:val="left"/>
        <w:rPr>
          <w:rFonts w:ascii="Times New Roman" w:eastAsia="TimesTenLTStd-Roman" w:hAnsi="Times New Roman" w:cs="Times New Roman"/>
          <w:bCs/>
          <w:kern w:val="0"/>
          <w:sz w:val="24"/>
          <w:szCs w:val="24"/>
        </w:rPr>
      </w:pPr>
      <w:r w:rsidRPr="001317E2">
        <w:rPr>
          <w:rFonts w:ascii="Times New Roman" w:eastAsia="TimesTenLTStd-Roman" w:hAnsi="Times New Roman" w:cs="Times New Roman"/>
          <w:bCs/>
          <w:kern w:val="0"/>
          <w:sz w:val="24"/>
          <w:szCs w:val="24"/>
        </w:rPr>
        <w:t>Reading Material</w:t>
      </w:r>
    </w:p>
    <w:p w14:paraId="0AF15E22" w14:textId="1F996CD7" w:rsidR="009E381B" w:rsidRPr="001317E2" w:rsidRDefault="009E381B" w:rsidP="00B24C1B">
      <w:pPr>
        <w:rPr>
          <w:rFonts w:ascii="Times New Roman" w:hAnsi="Times New Roman" w:cs="Times New Roman"/>
          <w:bCs/>
          <w:sz w:val="24"/>
          <w:szCs w:val="24"/>
        </w:rPr>
      </w:pPr>
      <w:r w:rsidRPr="001317E2">
        <w:rPr>
          <w:rFonts w:ascii="Times New Roman" w:hAnsi="Times New Roman" w:cs="Times New Roman"/>
          <w:bCs/>
          <w:sz w:val="24"/>
          <w:szCs w:val="24"/>
        </w:rPr>
        <w:t xml:space="preserve">  </w:t>
      </w:r>
      <w:r w:rsidR="00713E16" w:rsidRPr="001317E2">
        <w:rPr>
          <w:rFonts w:ascii="Times New Roman" w:hAnsi="Times New Roman" w:cs="Times New Roman"/>
          <w:bCs/>
          <w:sz w:val="24"/>
          <w:szCs w:val="24"/>
        </w:rPr>
        <w:t>“Why didn’t we think to do this earlier?” Chemists thrilled by speedy atomic structures</w:t>
      </w:r>
    </w:p>
    <w:p w14:paraId="5BF13644" w14:textId="77777777" w:rsidR="004B7A9A" w:rsidRPr="001317E2" w:rsidRDefault="004B7A9A" w:rsidP="00B24C1B">
      <w:pPr>
        <w:rPr>
          <w:rFonts w:ascii="Times New Roman" w:hAnsi="Times New Roman" w:cs="Times New Roman"/>
          <w:b/>
          <w:sz w:val="24"/>
          <w:szCs w:val="24"/>
        </w:rPr>
      </w:pPr>
    </w:p>
    <w:p w14:paraId="75DA812A" w14:textId="7E0A30A0" w:rsidR="004053E0" w:rsidRPr="001317E2" w:rsidRDefault="004053E0" w:rsidP="007618FA">
      <w:pPr>
        <w:widowControl/>
        <w:rPr>
          <w:rFonts w:ascii="Times New Roman" w:eastAsia="宋体" w:hAnsi="Times New Roman" w:cs="Times New Roman"/>
          <w:b/>
          <w:bCs/>
          <w:kern w:val="0"/>
          <w:sz w:val="30"/>
          <w:szCs w:val="30"/>
        </w:rPr>
      </w:pPr>
      <w:r w:rsidRPr="001317E2">
        <w:rPr>
          <w:rFonts w:ascii="Times New Roman" w:eastAsia="宋体" w:hAnsi="Times New Roman" w:cs="Times New Roman"/>
          <w:b/>
          <w:bCs/>
          <w:kern w:val="0"/>
          <w:sz w:val="30"/>
          <w:szCs w:val="30"/>
        </w:rPr>
        <w:t xml:space="preserve">Chapter 2. Metallic </w:t>
      </w:r>
      <w:r w:rsidR="00113FEC" w:rsidRPr="001317E2">
        <w:rPr>
          <w:rFonts w:ascii="Times New Roman" w:eastAsia="宋体" w:hAnsi="Times New Roman" w:cs="Times New Roman"/>
          <w:b/>
          <w:bCs/>
          <w:kern w:val="0"/>
          <w:sz w:val="30"/>
          <w:szCs w:val="30"/>
        </w:rPr>
        <w:t>M</w:t>
      </w:r>
      <w:r w:rsidRPr="001317E2">
        <w:rPr>
          <w:rFonts w:ascii="Times New Roman" w:eastAsia="宋体" w:hAnsi="Times New Roman" w:cs="Times New Roman"/>
          <w:b/>
          <w:bCs/>
          <w:kern w:val="0"/>
          <w:sz w:val="30"/>
          <w:szCs w:val="30"/>
        </w:rPr>
        <w:t xml:space="preserve">aterials and </w:t>
      </w:r>
      <w:r w:rsidR="00113FEC" w:rsidRPr="001317E2">
        <w:rPr>
          <w:rFonts w:ascii="Times New Roman" w:eastAsia="宋体" w:hAnsi="Times New Roman" w:cs="Times New Roman"/>
          <w:b/>
          <w:bCs/>
          <w:kern w:val="0"/>
          <w:sz w:val="30"/>
          <w:szCs w:val="30"/>
        </w:rPr>
        <w:t>A</w:t>
      </w:r>
      <w:r w:rsidRPr="001317E2">
        <w:rPr>
          <w:rFonts w:ascii="Times New Roman" w:eastAsia="宋体" w:hAnsi="Times New Roman" w:cs="Times New Roman"/>
          <w:b/>
          <w:bCs/>
          <w:kern w:val="0"/>
          <w:sz w:val="30"/>
          <w:szCs w:val="30"/>
        </w:rPr>
        <w:t>lloys</w:t>
      </w:r>
    </w:p>
    <w:p w14:paraId="6D3F937C" w14:textId="77777777" w:rsidR="00A93D12" w:rsidRPr="001317E2" w:rsidRDefault="00096489" w:rsidP="00A93D12">
      <w:pPr>
        <w:widowControl/>
        <w:jc w:val="left"/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  <w:r w:rsidRPr="001317E2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Unit 1.</w:t>
      </w:r>
      <w:r w:rsidR="004053E0" w:rsidRPr="001317E2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 xml:space="preserve"> Introduction to </w:t>
      </w:r>
      <w:r w:rsidRPr="001317E2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m</w:t>
      </w:r>
      <w:r w:rsidR="004053E0" w:rsidRPr="001317E2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 xml:space="preserve">etals and </w:t>
      </w:r>
      <w:r w:rsidRPr="001317E2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a</w:t>
      </w:r>
      <w:r w:rsidR="004053E0" w:rsidRPr="001317E2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lloys</w:t>
      </w:r>
    </w:p>
    <w:p w14:paraId="7D602EAD" w14:textId="691F34F5" w:rsidR="002103F7" w:rsidRPr="001317E2" w:rsidRDefault="00D92BBE" w:rsidP="00A93D12">
      <w:pPr>
        <w:widowControl/>
        <w:jc w:val="left"/>
        <w:rPr>
          <w:rFonts w:ascii="Times New Roman" w:eastAsia="TimesTenLTStd-Roman" w:hAnsi="Times New Roman" w:cs="Times New Roman"/>
          <w:bCs/>
          <w:kern w:val="0"/>
          <w:sz w:val="24"/>
          <w:szCs w:val="24"/>
        </w:rPr>
      </w:pPr>
      <w:r w:rsidRPr="001317E2">
        <w:rPr>
          <w:rFonts w:ascii="Times New Roman" w:eastAsia="TimesTenLTStd-Roman" w:hAnsi="Times New Roman" w:cs="Times New Roman"/>
          <w:bCs/>
          <w:kern w:val="0"/>
          <w:sz w:val="24"/>
          <w:szCs w:val="24"/>
        </w:rPr>
        <w:t>Reading Material</w:t>
      </w:r>
    </w:p>
    <w:p w14:paraId="5C5A9E6F" w14:textId="18646BB7" w:rsidR="004D5AD9" w:rsidRPr="001317E2" w:rsidRDefault="005F38F7" w:rsidP="000931F9">
      <w:pPr>
        <w:rPr>
          <w:rFonts w:ascii="Times New Roman" w:hAnsi="Times New Roman" w:cs="Times New Roman"/>
          <w:bCs/>
          <w:sz w:val="24"/>
          <w:szCs w:val="24"/>
        </w:rPr>
      </w:pPr>
      <w:r w:rsidRPr="001317E2">
        <w:rPr>
          <w:rFonts w:ascii="Times New Roman" w:hAnsi="Times New Roman" w:cs="Times New Roman"/>
          <w:bCs/>
          <w:sz w:val="24"/>
          <w:szCs w:val="24"/>
        </w:rPr>
        <w:t xml:space="preserve">  </w:t>
      </w:r>
      <w:r w:rsidR="004D5AD9" w:rsidRPr="001317E2">
        <w:rPr>
          <w:rFonts w:ascii="Times New Roman" w:hAnsi="Times New Roman" w:cs="Times New Roman"/>
          <w:bCs/>
          <w:sz w:val="24"/>
          <w:szCs w:val="24"/>
        </w:rPr>
        <w:t xml:space="preserve">The </w:t>
      </w:r>
      <w:r w:rsidR="00D92BBE" w:rsidRPr="001317E2">
        <w:rPr>
          <w:rFonts w:ascii="Times New Roman" w:hAnsi="Times New Roman" w:cs="Times New Roman"/>
          <w:bCs/>
          <w:sz w:val="24"/>
          <w:szCs w:val="24"/>
        </w:rPr>
        <w:t>h</w:t>
      </w:r>
      <w:r w:rsidR="004D5AD9" w:rsidRPr="001317E2">
        <w:rPr>
          <w:rFonts w:ascii="Times New Roman" w:hAnsi="Times New Roman" w:cs="Times New Roman"/>
          <w:bCs/>
          <w:sz w:val="24"/>
          <w:szCs w:val="24"/>
        </w:rPr>
        <w:t xml:space="preserve">ydrogen </w:t>
      </w:r>
      <w:r w:rsidR="00D92BBE" w:rsidRPr="001317E2">
        <w:rPr>
          <w:rFonts w:ascii="Times New Roman" w:hAnsi="Times New Roman" w:cs="Times New Roman"/>
          <w:bCs/>
          <w:sz w:val="24"/>
          <w:szCs w:val="24"/>
        </w:rPr>
        <w:t>s</w:t>
      </w:r>
      <w:r w:rsidR="004D5AD9" w:rsidRPr="001317E2">
        <w:rPr>
          <w:rFonts w:ascii="Times New Roman" w:hAnsi="Times New Roman" w:cs="Times New Roman"/>
          <w:bCs/>
          <w:sz w:val="24"/>
          <w:szCs w:val="24"/>
        </w:rPr>
        <w:t xml:space="preserve">torage </w:t>
      </w:r>
      <w:r w:rsidR="00D92BBE" w:rsidRPr="001317E2">
        <w:rPr>
          <w:rFonts w:ascii="Times New Roman" w:hAnsi="Times New Roman" w:cs="Times New Roman"/>
          <w:bCs/>
          <w:sz w:val="24"/>
          <w:szCs w:val="24"/>
        </w:rPr>
        <w:t>a</w:t>
      </w:r>
      <w:r w:rsidR="004D5AD9" w:rsidRPr="001317E2">
        <w:rPr>
          <w:rFonts w:ascii="Times New Roman" w:hAnsi="Times New Roman" w:cs="Times New Roman"/>
          <w:bCs/>
          <w:sz w:val="24"/>
          <w:szCs w:val="24"/>
        </w:rPr>
        <w:t xml:space="preserve">lloy for </w:t>
      </w:r>
      <w:r w:rsidR="00D92BBE" w:rsidRPr="001317E2">
        <w:rPr>
          <w:rFonts w:ascii="Times New Roman" w:hAnsi="Times New Roman" w:cs="Times New Roman"/>
          <w:bCs/>
          <w:sz w:val="24"/>
          <w:szCs w:val="24"/>
        </w:rPr>
        <w:t>e</w:t>
      </w:r>
      <w:r w:rsidR="004D5AD9" w:rsidRPr="001317E2">
        <w:rPr>
          <w:rFonts w:ascii="Times New Roman" w:hAnsi="Times New Roman" w:cs="Times New Roman"/>
          <w:bCs/>
          <w:sz w:val="24"/>
          <w:szCs w:val="24"/>
        </w:rPr>
        <w:t xml:space="preserve">lectrochemical </w:t>
      </w:r>
      <w:r w:rsidR="00D92BBE" w:rsidRPr="001317E2">
        <w:rPr>
          <w:rFonts w:ascii="Times New Roman" w:hAnsi="Times New Roman" w:cs="Times New Roman"/>
          <w:bCs/>
          <w:sz w:val="24"/>
          <w:szCs w:val="24"/>
        </w:rPr>
        <w:t>a</w:t>
      </w:r>
      <w:r w:rsidR="004D5AD9" w:rsidRPr="001317E2">
        <w:rPr>
          <w:rFonts w:ascii="Times New Roman" w:hAnsi="Times New Roman" w:cs="Times New Roman"/>
          <w:bCs/>
          <w:sz w:val="24"/>
          <w:szCs w:val="24"/>
        </w:rPr>
        <w:t>pplications</w:t>
      </w:r>
    </w:p>
    <w:p w14:paraId="6506C018" w14:textId="2F4FBE4D" w:rsidR="004053E0" w:rsidRPr="001317E2" w:rsidRDefault="00BA2234" w:rsidP="001F2049">
      <w:pPr>
        <w:widowControl/>
        <w:jc w:val="left"/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  <w:r w:rsidRPr="001317E2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Unit 2.</w:t>
      </w:r>
      <w:bookmarkStart w:id="0" w:name="OLE_LINK61"/>
      <w:bookmarkStart w:id="1" w:name="OLE_LINK62"/>
      <w:r w:rsidR="004053E0" w:rsidRPr="001317E2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 xml:space="preserve"> Thermal </w:t>
      </w:r>
      <w:r w:rsidRPr="001317E2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e</w:t>
      </w:r>
      <w:r w:rsidR="004053E0" w:rsidRPr="001317E2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 xml:space="preserve">quilibrium </w:t>
      </w:r>
      <w:r w:rsidRPr="001317E2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d</w:t>
      </w:r>
      <w:r w:rsidR="004053E0" w:rsidRPr="001317E2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iagram</w:t>
      </w:r>
      <w:bookmarkEnd w:id="0"/>
      <w:bookmarkEnd w:id="1"/>
    </w:p>
    <w:p w14:paraId="682CB39B" w14:textId="2D6BE53D" w:rsidR="00D334B0" w:rsidRPr="001317E2" w:rsidRDefault="002103F7" w:rsidP="001F2049">
      <w:pPr>
        <w:rPr>
          <w:rFonts w:ascii="Times New Roman" w:eastAsia="TimesTenLTStd-Roman" w:hAnsi="Times New Roman" w:cs="Times New Roman"/>
          <w:bCs/>
          <w:kern w:val="0"/>
          <w:sz w:val="24"/>
          <w:szCs w:val="24"/>
        </w:rPr>
      </w:pPr>
      <w:r w:rsidRPr="001317E2">
        <w:rPr>
          <w:rFonts w:ascii="Times New Roman" w:eastAsia="TimesTenLTStd-Roman" w:hAnsi="Times New Roman" w:cs="Times New Roman"/>
          <w:bCs/>
          <w:kern w:val="0"/>
          <w:sz w:val="24"/>
          <w:szCs w:val="24"/>
        </w:rPr>
        <w:t>Reading Material</w:t>
      </w:r>
    </w:p>
    <w:p w14:paraId="456FB73F" w14:textId="2019E25C" w:rsidR="0087044F" w:rsidRPr="001317E2" w:rsidRDefault="005F38F7" w:rsidP="00A93D12">
      <w:pPr>
        <w:rPr>
          <w:rFonts w:ascii="Times New Roman" w:eastAsia="TimesTenLTStd-Roman" w:hAnsi="Times New Roman" w:cs="Times New Roman"/>
          <w:bCs/>
          <w:kern w:val="0"/>
          <w:sz w:val="24"/>
          <w:szCs w:val="24"/>
        </w:rPr>
      </w:pPr>
      <w:r w:rsidRPr="001317E2">
        <w:rPr>
          <w:rFonts w:ascii="Times New Roman" w:eastAsia="TimesTenLTStd-Roman" w:hAnsi="Times New Roman" w:cs="Times New Roman"/>
          <w:bCs/>
          <w:kern w:val="0"/>
          <w:sz w:val="24"/>
          <w:szCs w:val="24"/>
        </w:rPr>
        <w:t xml:space="preserve">  </w:t>
      </w:r>
      <w:r w:rsidR="00017AA6" w:rsidRPr="001317E2">
        <w:rPr>
          <w:rFonts w:ascii="Times New Roman" w:eastAsia="TimesTenLTStd-Roman" w:hAnsi="Times New Roman" w:cs="Times New Roman"/>
          <w:bCs/>
          <w:kern w:val="0"/>
          <w:sz w:val="24"/>
          <w:szCs w:val="24"/>
        </w:rPr>
        <w:t>Failure analysis on leaked titanium tubes of seawater heat exchangers</w:t>
      </w:r>
    </w:p>
    <w:p w14:paraId="62D1B988" w14:textId="7C7E1B72" w:rsidR="00251E9D" w:rsidRPr="001317E2" w:rsidRDefault="009911FE" w:rsidP="000931F9">
      <w:pPr>
        <w:widowControl/>
        <w:jc w:val="left"/>
        <w:rPr>
          <w:rFonts w:ascii="Times New Roman" w:hAnsi="Times New Roman" w:cs="Times New Roman"/>
          <w:kern w:val="0"/>
          <w:sz w:val="24"/>
          <w:szCs w:val="24"/>
        </w:rPr>
      </w:pPr>
      <w:r w:rsidRPr="001317E2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Unit 3.</w:t>
      </w:r>
      <w:r w:rsidR="004053E0" w:rsidRPr="001317E2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 xml:space="preserve"> </w:t>
      </w:r>
      <w:r w:rsidR="00F81210" w:rsidRPr="001317E2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C</w:t>
      </w:r>
      <w:r w:rsidR="004053E0" w:rsidRPr="001317E2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 xml:space="preserve">haracters of </w:t>
      </w:r>
      <w:r w:rsidRPr="001317E2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m</w:t>
      </w:r>
      <w:r w:rsidR="004053E0" w:rsidRPr="001317E2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 xml:space="preserve">etallic </w:t>
      </w:r>
      <w:r w:rsidRPr="001317E2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m</w:t>
      </w:r>
      <w:r w:rsidR="004053E0" w:rsidRPr="001317E2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aterials—</w:t>
      </w:r>
      <w:r w:rsidRPr="001317E2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d</w:t>
      </w:r>
      <w:r w:rsidR="00B53197" w:rsidRPr="001317E2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 xml:space="preserve">uctility, </w:t>
      </w:r>
      <w:r w:rsidRPr="001317E2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m</w:t>
      </w:r>
      <w:r w:rsidR="004053E0" w:rsidRPr="001317E2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alleability</w:t>
      </w:r>
      <w:r w:rsidR="00F26EF4" w:rsidRPr="001317E2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, and</w:t>
      </w:r>
      <w:r w:rsidR="004053E0" w:rsidRPr="001317E2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 xml:space="preserve"> </w:t>
      </w:r>
      <w:r w:rsidRPr="001317E2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c</w:t>
      </w:r>
      <w:r w:rsidR="004053E0" w:rsidRPr="001317E2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orrosion</w:t>
      </w:r>
    </w:p>
    <w:p w14:paraId="773D6CB4" w14:textId="1D7FFE90" w:rsidR="00D07B71" w:rsidRPr="001317E2" w:rsidRDefault="002103F7" w:rsidP="001F2049">
      <w:pPr>
        <w:autoSpaceDE w:val="0"/>
        <w:autoSpaceDN w:val="0"/>
        <w:adjustRightInd w:val="0"/>
        <w:rPr>
          <w:rFonts w:ascii="Times New Roman" w:eastAsia="TimesTenLTStd-Roman" w:hAnsi="Times New Roman" w:cs="Times New Roman"/>
          <w:bCs/>
          <w:kern w:val="0"/>
          <w:sz w:val="24"/>
          <w:szCs w:val="24"/>
        </w:rPr>
      </w:pPr>
      <w:r w:rsidRPr="001317E2">
        <w:rPr>
          <w:rFonts w:ascii="Times New Roman" w:eastAsia="TimesTenLTStd-Roman" w:hAnsi="Times New Roman" w:cs="Times New Roman"/>
          <w:bCs/>
          <w:kern w:val="0"/>
          <w:sz w:val="24"/>
          <w:szCs w:val="24"/>
        </w:rPr>
        <w:t>Reading Materi</w:t>
      </w:r>
      <w:r w:rsidR="000A30E0" w:rsidRPr="001317E2">
        <w:rPr>
          <w:rFonts w:ascii="Times New Roman" w:eastAsia="TimesTenLTStd-Roman" w:hAnsi="Times New Roman" w:cs="Times New Roman"/>
          <w:bCs/>
          <w:kern w:val="0"/>
          <w:sz w:val="24"/>
          <w:szCs w:val="24"/>
        </w:rPr>
        <w:t>al</w:t>
      </w:r>
    </w:p>
    <w:p w14:paraId="72C3037A" w14:textId="16866B6A" w:rsidR="00D07B71" w:rsidRPr="001317E2" w:rsidRDefault="005F38F7" w:rsidP="000931F9">
      <w:pPr>
        <w:autoSpaceDE w:val="0"/>
        <w:autoSpaceDN w:val="0"/>
        <w:adjustRightInd w:val="0"/>
        <w:rPr>
          <w:rFonts w:ascii="Times New Roman" w:eastAsia="TimesTenLTStd-Roman" w:hAnsi="Times New Roman" w:cs="Times New Roman"/>
          <w:bCs/>
          <w:kern w:val="0"/>
          <w:sz w:val="24"/>
          <w:szCs w:val="24"/>
        </w:rPr>
      </w:pPr>
      <w:r w:rsidRPr="001317E2">
        <w:rPr>
          <w:rFonts w:ascii="Times New Roman" w:eastAsia="TimesTenLTStd-Roman" w:hAnsi="Times New Roman" w:cs="Times New Roman"/>
          <w:bCs/>
          <w:kern w:val="0"/>
          <w:sz w:val="24"/>
          <w:szCs w:val="24"/>
        </w:rPr>
        <w:t xml:space="preserve">  </w:t>
      </w:r>
      <w:r w:rsidR="00D07B71" w:rsidRPr="001317E2">
        <w:rPr>
          <w:rFonts w:ascii="Times New Roman" w:eastAsia="TimesTenLTStd-Roman" w:hAnsi="Times New Roman" w:cs="Times New Roman"/>
          <w:bCs/>
          <w:kern w:val="0"/>
          <w:sz w:val="24"/>
          <w:szCs w:val="24"/>
        </w:rPr>
        <w:t>Revisiting the effect of molybdenum on pitting resistance of stainless steels</w:t>
      </w:r>
    </w:p>
    <w:p w14:paraId="0F01748B" w14:textId="4988A7A2" w:rsidR="0039730D" w:rsidRPr="001317E2" w:rsidRDefault="007A0E97" w:rsidP="001F2049">
      <w:pPr>
        <w:autoSpaceDE w:val="0"/>
        <w:autoSpaceDN w:val="0"/>
        <w:adjustRightInd w:val="0"/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  <w:r w:rsidRPr="001317E2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Unit 4.</w:t>
      </w:r>
      <w:r w:rsidR="00213BBC" w:rsidRPr="001317E2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 xml:space="preserve"> </w:t>
      </w:r>
      <w:bookmarkStart w:id="2" w:name="OLE_LINK69"/>
      <w:bookmarkStart w:id="3" w:name="OLE_LINK70"/>
      <w:proofErr w:type="spellStart"/>
      <w:r w:rsidR="00213BBC" w:rsidRPr="001317E2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Superalloy</w:t>
      </w:r>
      <w:proofErr w:type="spellEnd"/>
      <w:r w:rsidR="00213BBC" w:rsidRPr="001317E2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 xml:space="preserve"> </w:t>
      </w:r>
      <w:bookmarkEnd w:id="2"/>
      <w:bookmarkEnd w:id="3"/>
      <w:r w:rsidR="00213BBC" w:rsidRPr="001317E2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 xml:space="preserve">and </w:t>
      </w:r>
      <w:bookmarkStart w:id="4" w:name="OLE_LINK71"/>
      <w:bookmarkStart w:id="5" w:name="OLE_LINK72"/>
      <w:bookmarkStart w:id="6" w:name="OLE_LINK73"/>
      <w:bookmarkStart w:id="7" w:name="OLE_LINK74"/>
      <w:r w:rsidR="00863567" w:rsidRPr="001317E2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n</w:t>
      </w:r>
      <w:r w:rsidR="00213BBC" w:rsidRPr="001317E2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onferrous</w:t>
      </w:r>
      <w:bookmarkEnd w:id="4"/>
      <w:bookmarkEnd w:id="5"/>
      <w:r w:rsidR="00213BBC" w:rsidRPr="001317E2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 xml:space="preserve"> </w:t>
      </w:r>
      <w:r w:rsidR="00863567" w:rsidRPr="001317E2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a</w:t>
      </w:r>
      <w:r w:rsidR="00213BBC" w:rsidRPr="001317E2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lloy</w:t>
      </w:r>
      <w:bookmarkEnd w:id="6"/>
      <w:bookmarkEnd w:id="7"/>
    </w:p>
    <w:p w14:paraId="3059AC70" w14:textId="3701ADE3" w:rsidR="00D07B71" w:rsidRPr="001317E2" w:rsidRDefault="004057DF" w:rsidP="001F2049">
      <w:pPr>
        <w:autoSpaceDE w:val="0"/>
        <w:autoSpaceDN w:val="0"/>
        <w:adjustRightInd w:val="0"/>
        <w:rPr>
          <w:rFonts w:ascii="Times New Roman" w:eastAsia="TimesTenLTStd-Roman" w:hAnsi="Times New Roman" w:cs="Times New Roman"/>
          <w:bCs/>
          <w:kern w:val="0"/>
          <w:sz w:val="24"/>
          <w:szCs w:val="24"/>
        </w:rPr>
      </w:pPr>
      <w:r w:rsidRPr="001317E2">
        <w:rPr>
          <w:rFonts w:ascii="Times New Roman" w:eastAsia="TimesTenLTStd-Roman" w:hAnsi="Times New Roman" w:cs="Times New Roman"/>
          <w:bCs/>
          <w:kern w:val="0"/>
          <w:sz w:val="24"/>
          <w:szCs w:val="24"/>
        </w:rPr>
        <w:t>Reading Material</w:t>
      </w:r>
    </w:p>
    <w:p w14:paraId="1B2B4D47" w14:textId="1988DED7" w:rsidR="005A58BC" w:rsidRPr="001317E2" w:rsidRDefault="005F38F7" w:rsidP="000931F9">
      <w:pPr>
        <w:autoSpaceDE w:val="0"/>
        <w:autoSpaceDN w:val="0"/>
        <w:adjustRightInd w:val="0"/>
        <w:rPr>
          <w:rFonts w:ascii="Times New Roman" w:eastAsia="TimesTenLTStd-Roman" w:hAnsi="Times New Roman" w:cs="Times New Roman"/>
          <w:bCs/>
          <w:kern w:val="0"/>
          <w:sz w:val="24"/>
          <w:szCs w:val="24"/>
        </w:rPr>
      </w:pPr>
      <w:r w:rsidRPr="001317E2">
        <w:rPr>
          <w:rFonts w:ascii="Times New Roman" w:eastAsia="TimesTenLTStd-Roman" w:hAnsi="Times New Roman" w:cs="Times New Roman"/>
          <w:bCs/>
          <w:kern w:val="0"/>
          <w:sz w:val="24"/>
          <w:szCs w:val="24"/>
        </w:rPr>
        <w:t xml:space="preserve">  </w:t>
      </w:r>
      <w:r w:rsidR="00B46335" w:rsidRPr="001317E2">
        <w:rPr>
          <w:rFonts w:ascii="Times New Roman" w:eastAsia="TimesTenLTStd-Roman" w:hAnsi="Times New Roman" w:cs="Times New Roman"/>
          <w:bCs/>
          <w:kern w:val="0"/>
          <w:sz w:val="24"/>
          <w:szCs w:val="24"/>
        </w:rPr>
        <w:t>High-</w:t>
      </w:r>
      <w:bookmarkStart w:id="8" w:name="OLE_LINK77"/>
      <w:bookmarkStart w:id="9" w:name="OLE_LINK78"/>
      <w:r w:rsidR="00B46335" w:rsidRPr="001317E2">
        <w:rPr>
          <w:rFonts w:ascii="Times New Roman" w:eastAsia="TimesTenLTStd-Roman" w:hAnsi="Times New Roman" w:cs="Times New Roman"/>
          <w:bCs/>
          <w:kern w:val="0"/>
          <w:sz w:val="24"/>
          <w:szCs w:val="24"/>
        </w:rPr>
        <w:t>entropy</w:t>
      </w:r>
      <w:bookmarkEnd w:id="8"/>
      <w:bookmarkEnd w:id="9"/>
      <w:r w:rsidR="00B46335" w:rsidRPr="001317E2">
        <w:rPr>
          <w:rFonts w:ascii="Times New Roman" w:eastAsia="TimesTenLTStd-Roman" w:hAnsi="Times New Roman" w:cs="Times New Roman"/>
          <w:bCs/>
          <w:kern w:val="0"/>
          <w:sz w:val="24"/>
          <w:szCs w:val="24"/>
        </w:rPr>
        <w:t xml:space="preserve"> alloys</w:t>
      </w:r>
    </w:p>
    <w:p w14:paraId="0EC44B79" w14:textId="3A900D14" w:rsidR="000F0086" w:rsidRPr="001317E2" w:rsidRDefault="000F0086" w:rsidP="00A93D12">
      <w:pPr>
        <w:widowControl/>
        <w:jc w:val="left"/>
        <w:rPr>
          <w:rFonts w:ascii="Times New Roman" w:eastAsia="TimesTenLTStd-Roman" w:hAnsi="Times New Roman" w:cs="Times New Roman"/>
          <w:kern w:val="0"/>
          <w:sz w:val="24"/>
          <w:szCs w:val="24"/>
        </w:rPr>
      </w:pPr>
      <w:r w:rsidRPr="001317E2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Unit 5. Metal-matrix composites</w:t>
      </w:r>
    </w:p>
    <w:p w14:paraId="19C06382" w14:textId="7A5723B7" w:rsidR="000F0086" w:rsidRPr="001317E2" w:rsidRDefault="000F0086" w:rsidP="000F0086">
      <w:pPr>
        <w:autoSpaceDE w:val="0"/>
        <w:autoSpaceDN w:val="0"/>
        <w:adjustRightInd w:val="0"/>
        <w:rPr>
          <w:rFonts w:ascii="Times New Roman" w:eastAsia="TimesTenLTStd-Roman" w:hAnsi="Times New Roman" w:cs="Times New Roman"/>
          <w:kern w:val="0"/>
          <w:sz w:val="24"/>
          <w:szCs w:val="24"/>
        </w:rPr>
      </w:pPr>
      <w:r w:rsidRPr="001317E2">
        <w:rPr>
          <w:rFonts w:ascii="Times New Roman" w:eastAsia="TimesTenLTStd-Roman" w:hAnsi="Times New Roman" w:cs="Times New Roman"/>
          <w:bCs/>
          <w:kern w:val="0"/>
          <w:sz w:val="24"/>
          <w:szCs w:val="24"/>
        </w:rPr>
        <w:t>Reading Material</w:t>
      </w:r>
    </w:p>
    <w:p w14:paraId="61E17A5E" w14:textId="7CCDE177" w:rsidR="000F0086" w:rsidRPr="001317E2" w:rsidRDefault="005F38F7" w:rsidP="00CA4185">
      <w:pPr>
        <w:autoSpaceDE w:val="0"/>
        <w:autoSpaceDN w:val="0"/>
        <w:adjustRightInd w:val="0"/>
        <w:rPr>
          <w:rFonts w:ascii="Times New Roman" w:eastAsia="TimesTenLTStd-Roman" w:hAnsi="Times New Roman" w:cs="Times New Roman"/>
          <w:bCs/>
          <w:kern w:val="0"/>
          <w:sz w:val="24"/>
          <w:szCs w:val="24"/>
        </w:rPr>
      </w:pPr>
      <w:r w:rsidRPr="001317E2">
        <w:rPr>
          <w:rFonts w:ascii="Times New Roman" w:eastAsia="TimesTenLTStd-Roman" w:hAnsi="Times New Roman" w:cs="Times New Roman"/>
          <w:bCs/>
          <w:kern w:val="0"/>
          <w:sz w:val="24"/>
          <w:szCs w:val="24"/>
        </w:rPr>
        <w:t xml:space="preserve">  </w:t>
      </w:r>
      <w:r w:rsidR="00F81210" w:rsidRPr="001317E2">
        <w:rPr>
          <w:rFonts w:ascii="Times New Roman" w:eastAsia="TimesTenLTStd-Roman" w:hAnsi="Times New Roman" w:cs="Times New Roman"/>
          <w:bCs/>
          <w:kern w:val="0"/>
          <w:sz w:val="24"/>
          <w:szCs w:val="24"/>
        </w:rPr>
        <w:t>M</w:t>
      </w:r>
      <w:r w:rsidR="000F0086" w:rsidRPr="001317E2">
        <w:rPr>
          <w:rFonts w:ascii="Times New Roman" w:eastAsia="TimesTenLTStd-Roman" w:hAnsi="Times New Roman" w:cs="Times New Roman"/>
          <w:bCs/>
          <w:kern w:val="0"/>
          <w:sz w:val="24"/>
          <w:szCs w:val="24"/>
        </w:rPr>
        <w:t>echanical behavior of particle reinforced metal matrix composites</w:t>
      </w:r>
    </w:p>
    <w:p w14:paraId="05C0BFC2" w14:textId="3E678190" w:rsidR="00CA4185" w:rsidRPr="001317E2" w:rsidRDefault="00CA4185" w:rsidP="009C2AC4">
      <w:pPr>
        <w:widowControl/>
        <w:jc w:val="left"/>
        <w:rPr>
          <w:rFonts w:ascii="Times New Roman" w:eastAsia="TimesTenLTStd-Roman" w:hAnsi="Times New Roman" w:cs="Times New Roman"/>
          <w:bCs/>
          <w:kern w:val="0"/>
          <w:sz w:val="24"/>
          <w:szCs w:val="24"/>
        </w:rPr>
      </w:pPr>
    </w:p>
    <w:p w14:paraId="3C8AFB59" w14:textId="4787CC49" w:rsidR="00CA4185" w:rsidRPr="001317E2" w:rsidRDefault="009C2AC4" w:rsidP="00CA4185">
      <w:pPr>
        <w:autoSpaceDE w:val="0"/>
        <w:autoSpaceDN w:val="0"/>
        <w:adjustRightInd w:val="0"/>
        <w:rPr>
          <w:rFonts w:ascii="Times New Roman" w:hAnsi="Times New Roman" w:cs="Times New Roman"/>
          <w:b/>
          <w:sz w:val="30"/>
          <w:szCs w:val="30"/>
        </w:rPr>
      </w:pPr>
      <w:r w:rsidRPr="001317E2">
        <w:rPr>
          <w:rFonts w:ascii="Times New Roman" w:hAnsi="Times New Roman" w:cs="Times New Roman"/>
          <w:b/>
          <w:sz w:val="30"/>
          <w:szCs w:val="30"/>
        </w:rPr>
        <w:t>Chapter 3. Ceramics</w:t>
      </w:r>
    </w:p>
    <w:p w14:paraId="3FB4EC0E" w14:textId="3F7D5144" w:rsidR="009C2AC4" w:rsidRPr="001317E2" w:rsidRDefault="009C2AC4" w:rsidP="00CA4185">
      <w:pPr>
        <w:autoSpaceDE w:val="0"/>
        <w:autoSpaceDN w:val="0"/>
        <w:adjustRightInd w:val="0"/>
        <w:rPr>
          <w:rFonts w:ascii="Times New Roman" w:hAnsi="Times New Roman" w:cs="Times New Roman"/>
          <w:b/>
          <w:sz w:val="24"/>
          <w:szCs w:val="24"/>
        </w:rPr>
      </w:pPr>
      <w:r w:rsidRPr="001317E2">
        <w:rPr>
          <w:rFonts w:ascii="Times New Roman" w:hAnsi="Times New Roman" w:cs="Times New Roman"/>
          <w:b/>
          <w:sz w:val="24"/>
          <w:szCs w:val="24"/>
        </w:rPr>
        <w:t>Unit 1. Introduction to ceramics</w:t>
      </w:r>
    </w:p>
    <w:p w14:paraId="4505AEF8" w14:textId="77777777" w:rsidR="009C2AC4" w:rsidRPr="001317E2" w:rsidRDefault="009C2AC4" w:rsidP="009C2AC4">
      <w:pPr>
        <w:adjustRightInd w:val="0"/>
        <w:snapToGrid w:val="0"/>
        <w:rPr>
          <w:rFonts w:ascii="Times New Roman" w:hAnsi="Times New Roman" w:cs="Times New Roman"/>
          <w:b/>
          <w:sz w:val="24"/>
          <w:szCs w:val="24"/>
        </w:rPr>
      </w:pPr>
      <w:r w:rsidRPr="001317E2">
        <w:rPr>
          <w:rFonts w:ascii="Times New Roman" w:hAnsi="Times New Roman" w:cs="Times New Roman"/>
          <w:b/>
          <w:sz w:val="24"/>
          <w:szCs w:val="24"/>
        </w:rPr>
        <w:t xml:space="preserve">Unit 2. </w:t>
      </w:r>
      <w:proofErr w:type="spellStart"/>
      <w:r w:rsidRPr="001317E2">
        <w:rPr>
          <w:rFonts w:ascii="Times New Roman" w:hAnsi="Times New Roman" w:cs="Times New Roman"/>
          <w:b/>
          <w:sz w:val="24"/>
          <w:szCs w:val="24"/>
        </w:rPr>
        <w:t>Bioceramics</w:t>
      </w:r>
      <w:proofErr w:type="spellEnd"/>
    </w:p>
    <w:p w14:paraId="2511409C" w14:textId="77777777" w:rsidR="00CA529C" w:rsidRPr="001317E2" w:rsidRDefault="00CA529C" w:rsidP="00CA529C">
      <w:pPr>
        <w:widowControl/>
        <w:jc w:val="left"/>
        <w:rPr>
          <w:rFonts w:ascii="Times New Roman" w:eastAsia="TimesTenLTStd-Roman" w:hAnsi="Times New Roman" w:cs="Times New Roman"/>
          <w:bCs/>
          <w:kern w:val="0"/>
          <w:sz w:val="24"/>
          <w:szCs w:val="24"/>
        </w:rPr>
      </w:pPr>
      <w:r w:rsidRPr="001317E2">
        <w:rPr>
          <w:rFonts w:ascii="Times New Roman" w:eastAsia="TimesTenLTStd-Roman" w:hAnsi="Times New Roman" w:cs="Times New Roman"/>
          <w:bCs/>
          <w:kern w:val="0"/>
          <w:sz w:val="24"/>
          <w:szCs w:val="24"/>
        </w:rPr>
        <w:t>Reading Material</w:t>
      </w:r>
    </w:p>
    <w:p w14:paraId="3B5B656C" w14:textId="61157F4A" w:rsidR="009C2AC4" w:rsidRPr="001317E2" w:rsidRDefault="00CA529C" w:rsidP="00CA529C">
      <w:pPr>
        <w:rPr>
          <w:rFonts w:ascii="Times New Roman" w:hAnsi="Times New Roman" w:cs="Times New Roman"/>
          <w:bCs/>
          <w:sz w:val="24"/>
          <w:szCs w:val="24"/>
        </w:rPr>
      </w:pPr>
      <w:r w:rsidRPr="001317E2">
        <w:rPr>
          <w:rFonts w:ascii="Times New Roman" w:hAnsi="Times New Roman" w:cs="Times New Roman"/>
          <w:bCs/>
          <w:sz w:val="24"/>
          <w:szCs w:val="24"/>
        </w:rPr>
        <w:t xml:space="preserve">  </w:t>
      </w:r>
      <w:r w:rsidR="00713E16" w:rsidRPr="001317E2">
        <w:rPr>
          <w:rFonts w:ascii="Times New Roman" w:hAnsi="Times New Roman" w:cs="Times New Roman"/>
          <w:bCs/>
          <w:sz w:val="24"/>
          <w:szCs w:val="24"/>
        </w:rPr>
        <w:t>High-entropy ceramics</w:t>
      </w:r>
    </w:p>
    <w:p w14:paraId="5F2BE675" w14:textId="77777777" w:rsidR="009C2AC4" w:rsidRPr="001317E2" w:rsidRDefault="009C2AC4" w:rsidP="009C2AC4">
      <w:pPr>
        <w:adjustRightInd w:val="0"/>
        <w:snapToGrid w:val="0"/>
        <w:rPr>
          <w:rFonts w:ascii="Times New Roman" w:hAnsi="Times New Roman" w:cs="Times New Roman"/>
          <w:b/>
          <w:sz w:val="24"/>
          <w:szCs w:val="24"/>
        </w:rPr>
      </w:pPr>
      <w:r w:rsidRPr="001317E2">
        <w:rPr>
          <w:rFonts w:ascii="Times New Roman" w:hAnsi="Times New Roman" w:cs="Times New Roman"/>
          <w:b/>
          <w:sz w:val="24"/>
          <w:szCs w:val="24"/>
        </w:rPr>
        <w:t>Unit 3. 3D-printing technologies for ceramics</w:t>
      </w:r>
    </w:p>
    <w:p w14:paraId="12562021" w14:textId="13E1021C" w:rsidR="009648B3" w:rsidRPr="001317E2" w:rsidRDefault="009648B3" w:rsidP="009648B3">
      <w:pPr>
        <w:rPr>
          <w:rFonts w:ascii="Times New Roman" w:eastAsia="宋体" w:hAnsi="Times New Roman" w:cs="Times New Roman"/>
          <w:b/>
          <w:bCs/>
          <w:sz w:val="24"/>
          <w:szCs w:val="24"/>
        </w:rPr>
      </w:pPr>
      <w:r w:rsidRPr="001317E2">
        <w:rPr>
          <w:rFonts w:ascii="Times New Roman" w:eastAsia="宋体" w:hAnsi="Times New Roman" w:cs="Times New Roman"/>
          <w:b/>
          <w:bCs/>
          <w:sz w:val="24"/>
          <w:szCs w:val="24"/>
        </w:rPr>
        <w:t>Unit 4. Ceramics solid electrolytes</w:t>
      </w:r>
    </w:p>
    <w:p w14:paraId="5264985A" w14:textId="77777777" w:rsidR="00A02E3A" w:rsidRPr="001317E2" w:rsidRDefault="00A02E3A" w:rsidP="00E1356D">
      <w:pPr>
        <w:rPr>
          <w:rFonts w:ascii="Times New Roman" w:eastAsia="宋体" w:hAnsi="Times New Roman" w:cs="Times New Roman"/>
          <w:bCs/>
          <w:sz w:val="24"/>
          <w:szCs w:val="24"/>
        </w:rPr>
      </w:pPr>
    </w:p>
    <w:p w14:paraId="26CE5B6C" w14:textId="79776799" w:rsidR="009C15A3" w:rsidRPr="001317E2" w:rsidRDefault="009C15A3" w:rsidP="009C15A3">
      <w:pPr>
        <w:widowControl/>
        <w:rPr>
          <w:rFonts w:ascii="Times New Roman" w:eastAsia="宋体" w:hAnsi="Times New Roman" w:cs="Times New Roman"/>
          <w:b/>
          <w:bCs/>
          <w:kern w:val="0"/>
          <w:sz w:val="30"/>
          <w:szCs w:val="30"/>
        </w:rPr>
      </w:pPr>
      <w:r w:rsidRPr="001317E2">
        <w:rPr>
          <w:rFonts w:ascii="Times New Roman" w:eastAsia="宋体" w:hAnsi="Times New Roman" w:cs="Times New Roman"/>
          <w:b/>
          <w:bCs/>
          <w:kern w:val="0"/>
          <w:sz w:val="30"/>
          <w:szCs w:val="30"/>
        </w:rPr>
        <w:t>Chapter 4. Polymer</w:t>
      </w:r>
      <w:r w:rsidR="004D2438" w:rsidRPr="001317E2">
        <w:rPr>
          <w:rFonts w:ascii="Times New Roman" w:eastAsia="宋体" w:hAnsi="Times New Roman" w:cs="Times New Roman"/>
          <w:b/>
          <w:bCs/>
          <w:kern w:val="0"/>
          <w:sz w:val="30"/>
          <w:szCs w:val="30"/>
        </w:rPr>
        <w:t>s</w:t>
      </w:r>
    </w:p>
    <w:p w14:paraId="6C2972D8" w14:textId="77777777" w:rsidR="009C15A3" w:rsidRPr="001317E2" w:rsidRDefault="009C15A3" w:rsidP="009C15A3">
      <w:pPr>
        <w:widowControl/>
        <w:jc w:val="left"/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  <w:r w:rsidRPr="001317E2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Unit 1. Introduction to polymers</w:t>
      </w:r>
    </w:p>
    <w:p w14:paraId="3E911A66" w14:textId="77777777" w:rsidR="00CA529C" w:rsidRPr="001317E2" w:rsidRDefault="00CA529C" w:rsidP="00CA529C">
      <w:pPr>
        <w:widowControl/>
        <w:jc w:val="left"/>
        <w:rPr>
          <w:rFonts w:ascii="Times New Roman" w:eastAsia="TimesTenLTStd-Roman" w:hAnsi="Times New Roman" w:cs="Times New Roman"/>
          <w:bCs/>
          <w:kern w:val="0"/>
          <w:sz w:val="24"/>
          <w:szCs w:val="24"/>
        </w:rPr>
      </w:pPr>
      <w:r w:rsidRPr="001317E2">
        <w:rPr>
          <w:rFonts w:ascii="Times New Roman" w:eastAsia="TimesTenLTStd-Roman" w:hAnsi="Times New Roman" w:cs="Times New Roman"/>
          <w:bCs/>
          <w:kern w:val="0"/>
          <w:sz w:val="24"/>
          <w:szCs w:val="24"/>
        </w:rPr>
        <w:t>Reading Material</w:t>
      </w:r>
    </w:p>
    <w:p w14:paraId="0D744194" w14:textId="77777777" w:rsidR="00713E16" w:rsidRPr="001317E2" w:rsidRDefault="00CA529C" w:rsidP="009C15A3">
      <w:pPr>
        <w:widowControl/>
        <w:jc w:val="left"/>
        <w:rPr>
          <w:rFonts w:ascii="Times New Roman" w:hAnsi="Times New Roman" w:cs="Times New Roman"/>
          <w:bCs/>
          <w:sz w:val="24"/>
          <w:szCs w:val="24"/>
        </w:rPr>
      </w:pPr>
      <w:r w:rsidRPr="001317E2">
        <w:rPr>
          <w:rFonts w:ascii="Times New Roman" w:hAnsi="Times New Roman" w:cs="Times New Roman"/>
          <w:bCs/>
          <w:sz w:val="24"/>
          <w:szCs w:val="24"/>
        </w:rPr>
        <w:t xml:space="preserve">  </w:t>
      </w:r>
      <w:r w:rsidR="00713E16" w:rsidRPr="001317E2">
        <w:rPr>
          <w:rFonts w:ascii="Times New Roman" w:hAnsi="Times New Roman" w:cs="Times New Roman"/>
          <w:bCs/>
          <w:sz w:val="24"/>
          <w:szCs w:val="24"/>
        </w:rPr>
        <w:t>Polymer crystallinity</w:t>
      </w:r>
    </w:p>
    <w:p w14:paraId="2D4F0D10" w14:textId="1133DB64" w:rsidR="009C15A3" w:rsidRPr="001317E2" w:rsidRDefault="009C15A3" w:rsidP="009C15A3">
      <w:pPr>
        <w:widowControl/>
        <w:jc w:val="left"/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  <w:r w:rsidRPr="001317E2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lastRenderedPageBreak/>
        <w:t>Unit 2. Methods for synthesis of polymers</w:t>
      </w:r>
    </w:p>
    <w:p w14:paraId="32750BF0" w14:textId="77777777" w:rsidR="00CA529C" w:rsidRPr="001317E2" w:rsidRDefault="00CA529C" w:rsidP="00CA529C">
      <w:pPr>
        <w:widowControl/>
        <w:jc w:val="left"/>
        <w:rPr>
          <w:rFonts w:ascii="Times New Roman" w:eastAsia="TimesTenLTStd-Roman" w:hAnsi="Times New Roman" w:cs="Times New Roman"/>
          <w:bCs/>
          <w:kern w:val="0"/>
          <w:sz w:val="24"/>
          <w:szCs w:val="24"/>
        </w:rPr>
      </w:pPr>
      <w:r w:rsidRPr="001317E2">
        <w:rPr>
          <w:rFonts w:ascii="Times New Roman" w:eastAsia="TimesTenLTStd-Roman" w:hAnsi="Times New Roman" w:cs="Times New Roman"/>
          <w:bCs/>
          <w:kern w:val="0"/>
          <w:sz w:val="24"/>
          <w:szCs w:val="24"/>
        </w:rPr>
        <w:t>Reading Material</w:t>
      </w:r>
    </w:p>
    <w:p w14:paraId="115211FA" w14:textId="77777777" w:rsidR="00713E16" w:rsidRPr="001317E2" w:rsidRDefault="00CA529C" w:rsidP="00713E16">
      <w:pPr>
        <w:widowControl/>
        <w:jc w:val="left"/>
        <w:rPr>
          <w:rFonts w:ascii="Times New Roman" w:hAnsi="Times New Roman" w:cs="Times New Roman"/>
          <w:bCs/>
          <w:sz w:val="24"/>
          <w:szCs w:val="24"/>
        </w:rPr>
      </w:pPr>
      <w:r w:rsidRPr="001317E2">
        <w:rPr>
          <w:rFonts w:ascii="Times New Roman" w:hAnsi="Times New Roman" w:cs="Times New Roman"/>
          <w:bCs/>
          <w:sz w:val="24"/>
          <w:szCs w:val="24"/>
        </w:rPr>
        <w:t xml:space="preserve">  </w:t>
      </w:r>
      <w:r w:rsidR="00713E16" w:rsidRPr="001317E2">
        <w:rPr>
          <w:rFonts w:ascii="Times New Roman" w:hAnsi="Times New Roman" w:cs="Times New Roman"/>
          <w:bCs/>
          <w:sz w:val="24"/>
          <w:szCs w:val="24"/>
        </w:rPr>
        <w:t xml:space="preserve">Step-growth polymerization </w:t>
      </w:r>
    </w:p>
    <w:p w14:paraId="5114C6DD" w14:textId="7E9410B6" w:rsidR="009C15A3" w:rsidRPr="001317E2" w:rsidRDefault="009C15A3" w:rsidP="00713E16">
      <w:pPr>
        <w:widowControl/>
        <w:jc w:val="left"/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  <w:r w:rsidRPr="001317E2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Unit 3. Structures and properties of polymers</w:t>
      </w:r>
    </w:p>
    <w:p w14:paraId="2427C153" w14:textId="77777777" w:rsidR="00CA529C" w:rsidRPr="001317E2" w:rsidRDefault="00CA529C" w:rsidP="00CA529C">
      <w:pPr>
        <w:widowControl/>
        <w:jc w:val="left"/>
        <w:rPr>
          <w:rFonts w:ascii="Times New Roman" w:eastAsia="TimesTenLTStd-Roman" w:hAnsi="Times New Roman" w:cs="Times New Roman"/>
          <w:bCs/>
          <w:kern w:val="0"/>
          <w:sz w:val="24"/>
          <w:szCs w:val="24"/>
        </w:rPr>
      </w:pPr>
      <w:r w:rsidRPr="001317E2">
        <w:rPr>
          <w:rFonts w:ascii="Times New Roman" w:eastAsia="TimesTenLTStd-Roman" w:hAnsi="Times New Roman" w:cs="Times New Roman"/>
          <w:bCs/>
          <w:kern w:val="0"/>
          <w:sz w:val="24"/>
          <w:szCs w:val="24"/>
        </w:rPr>
        <w:t>Reading Material</w:t>
      </w:r>
    </w:p>
    <w:p w14:paraId="2B02C40C" w14:textId="449A1435" w:rsidR="00CA529C" w:rsidRPr="001317E2" w:rsidRDefault="00CA529C" w:rsidP="00124D82">
      <w:pPr>
        <w:widowControl/>
        <w:spacing w:line="259" w:lineRule="auto"/>
        <w:jc w:val="left"/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  <w:r w:rsidRPr="001317E2">
        <w:rPr>
          <w:rFonts w:ascii="Times New Roman" w:hAnsi="Times New Roman" w:cs="Times New Roman"/>
          <w:bCs/>
          <w:sz w:val="24"/>
          <w:szCs w:val="24"/>
        </w:rPr>
        <w:t xml:space="preserve">  </w:t>
      </w:r>
      <w:r w:rsidR="00713E16" w:rsidRPr="001317E2">
        <w:rPr>
          <w:rFonts w:ascii="Times New Roman" w:hAnsi="Times New Roman" w:cs="Times New Roman"/>
          <w:bCs/>
          <w:sz w:val="24"/>
          <w:szCs w:val="24"/>
        </w:rPr>
        <w:t>History of polymers and their typical synthesis approaches</w:t>
      </w:r>
    </w:p>
    <w:p w14:paraId="3859A38A" w14:textId="77777777" w:rsidR="009C15A3" w:rsidRPr="001317E2" w:rsidRDefault="009C15A3" w:rsidP="009C15A3">
      <w:pPr>
        <w:widowControl/>
        <w:jc w:val="left"/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  <w:r w:rsidRPr="001317E2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Unit 4. Polymers for food packaging</w:t>
      </w:r>
    </w:p>
    <w:p w14:paraId="769693F1" w14:textId="77777777" w:rsidR="00CA529C" w:rsidRPr="001317E2" w:rsidRDefault="00CA529C" w:rsidP="00CA529C">
      <w:pPr>
        <w:widowControl/>
        <w:jc w:val="left"/>
        <w:rPr>
          <w:rFonts w:ascii="Times New Roman" w:eastAsia="TimesTenLTStd-Roman" w:hAnsi="Times New Roman" w:cs="Times New Roman"/>
          <w:bCs/>
          <w:kern w:val="0"/>
          <w:sz w:val="24"/>
          <w:szCs w:val="24"/>
        </w:rPr>
      </w:pPr>
      <w:r w:rsidRPr="001317E2">
        <w:rPr>
          <w:rFonts w:ascii="Times New Roman" w:eastAsia="TimesTenLTStd-Roman" w:hAnsi="Times New Roman" w:cs="Times New Roman"/>
          <w:bCs/>
          <w:kern w:val="0"/>
          <w:sz w:val="24"/>
          <w:szCs w:val="24"/>
        </w:rPr>
        <w:t>Reading Material</w:t>
      </w:r>
    </w:p>
    <w:p w14:paraId="61E3B2AF" w14:textId="5F89D366" w:rsidR="009C15A3" w:rsidRPr="001317E2" w:rsidRDefault="00CA529C" w:rsidP="00CA529C">
      <w:pPr>
        <w:widowControl/>
        <w:jc w:val="left"/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  <w:r w:rsidRPr="001317E2">
        <w:rPr>
          <w:rFonts w:ascii="Times New Roman" w:hAnsi="Times New Roman" w:cs="Times New Roman"/>
          <w:bCs/>
          <w:sz w:val="24"/>
          <w:szCs w:val="24"/>
        </w:rPr>
        <w:t xml:space="preserve">  </w:t>
      </w:r>
      <w:r w:rsidR="00713E16" w:rsidRPr="001317E2">
        <w:rPr>
          <w:rFonts w:ascii="Times New Roman" w:eastAsia="宋体" w:hAnsi="Times New Roman" w:cs="Times New Roman"/>
          <w:bCs/>
          <w:sz w:val="24"/>
          <w:szCs w:val="24"/>
        </w:rPr>
        <w:t>Biopolymers and their potential as a packaging material</w:t>
      </w:r>
    </w:p>
    <w:p w14:paraId="0C086010" w14:textId="3859F22C" w:rsidR="00D34ACD" w:rsidRPr="001317E2" w:rsidRDefault="00D34ACD" w:rsidP="00D34ACD">
      <w:pPr>
        <w:rPr>
          <w:rFonts w:ascii="Times New Roman" w:hAnsi="Times New Roman" w:cs="Times New Roman"/>
          <w:b/>
          <w:sz w:val="24"/>
          <w:szCs w:val="24"/>
        </w:rPr>
      </w:pPr>
      <w:r w:rsidRPr="001317E2">
        <w:rPr>
          <w:rFonts w:ascii="Times New Roman" w:hAnsi="Times New Roman" w:cs="Times New Roman"/>
          <w:b/>
          <w:sz w:val="24"/>
          <w:szCs w:val="24"/>
        </w:rPr>
        <w:t xml:space="preserve">Unit 5. </w:t>
      </w:r>
      <w:proofErr w:type="spellStart"/>
      <w:r w:rsidRPr="001317E2">
        <w:rPr>
          <w:rFonts w:ascii="Times New Roman" w:hAnsi="Times New Roman" w:cs="Times New Roman"/>
          <w:b/>
          <w:sz w:val="24"/>
          <w:szCs w:val="24"/>
        </w:rPr>
        <w:t>Photocontrol</w:t>
      </w:r>
      <w:proofErr w:type="spellEnd"/>
      <w:r w:rsidRPr="001317E2">
        <w:rPr>
          <w:rFonts w:ascii="Times New Roman" w:hAnsi="Times New Roman" w:cs="Times New Roman"/>
          <w:b/>
          <w:sz w:val="24"/>
          <w:szCs w:val="24"/>
        </w:rPr>
        <w:t xml:space="preserve"> of fluid slugs in liquid crystal polymer </w:t>
      </w:r>
      <w:proofErr w:type="spellStart"/>
      <w:r w:rsidRPr="001317E2">
        <w:rPr>
          <w:rFonts w:ascii="Times New Roman" w:hAnsi="Times New Roman" w:cs="Times New Roman"/>
          <w:b/>
          <w:sz w:val="24"/>
          <w:szCs w:val="24"/>
        </w:rPr>
        <w:t>microactuators</w:t>
      </w:r>
      <w:proofErr w:type="spellEnd"/>
    </w:p>
    <w:p w14:paraId="38843CB8" w14:textId="14548F12" w:rsidR="00124D82" w:rsidRPr="001317E2" w:rsidRDefault="00124D82" w:rsidP="00CA529C">
      <w:pPr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</w:p>
    <w:p w14:paraId="4C762EFF" w14:textId="77777777" w:rsidR="00B24C1B" w:rsidRPr="001317E2" w:rsidRDefault="00B24C1B" w:rsidP="00B24C1B">
      <w:pPr>
        <w:rPr>
          <w:rFonts w:ascii="Times New Roman" w:hAnsi="Times New Roman" w:cs="Times New Roman"/>
          <w:b/>
          <w:sz w:val="30"/>
          <w:szCs w:val="30"/>
        </w:rPr>
      </w:pPr>
      <w:r w:rsidRPr="001317E2">
        <w:rPr>
          <w:rFonts w:ascii="Times New Roman" w:hAnsi="Times New Roman" w:cs="Times New Roman"/>
          <w:b/>
          <w:sz w:val="30"/>
          <w:szCs w:val="30"/>
        </w:rPr>
        <w:t>Chapter 5. Biomaterials</w:t>
      </w:r>
    </w:p>
    <w:p w14:paraId="1FEAD2FE" w14:textId="77777777" w:rsidR="00B24C1B" w:rsidRPr="001317E2" w:rsidRDefault="00B24C1B" w:rsidP="00B24C1B">
      <w:pPr>
        <w:jc w:val="left"/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  <w:r w:rsidRPr="001317E2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Unit 1. Biomaterials and biomaterials science</w:t>
      </w:r>
    </w:p>
    <w:p w14:paraId="11EFEF6B" w14:textId="77777777" w:rsidR="009E381B" w:rsidRPr="001317E2" w:rsidRDefault="009E381B" w:rsidP="009E381B">
      <w:pPr>
        <w:widowControl/>
        <w:jc w:val="left"/>
        <w:rPr>
          <w:rFonts w:ascii="Times New Roman" w:eastAsia="TimesTenLTStd-Roman" w:hAnsi="Times New Roman" w:cs="Times New Roman"/>
          <w:bCs/>
          <w:kern w:val="0"/>
          <w:sz w:val="24"/>
          <w:szCs w:val="24"/>
        </w:rPr>
      </w:pPr>
      <w:r w:rsidRPr="001317E2">
        <w:rPr>
          <w:rFonts w:ascii="Times New Roman" w:eastAsia="TimesTenLTStd-Roman" w:hAnsi="Times New Roman" w:cs="Times New Roman"/>
          <w:bCs/>
          <w:kern w:val="0"/>
          <w:sz w:val="24"/>
          <w:szCs w:val="24"/>
        </w:rPr>
        <w:t>Reading Material</w:t>
      </w:r>
    </w:p>
    <w:p w14:paraId="3CC0A706" w14:textId="28AF3B68" w:rsidR="009E381B" w:rsidRPr="001317E2" w:rsidRDefault="009E381B" w:rsidP="009E381B">
      <w:pPr>
        <w:widowControl/>
        <w:spacing w:line="259" w:lineRule="auto"/>
        <w:jc w:val="left"/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  <w:r w:rsidRPr="001317E2">
        <w:rPr>
          <w:rFonts w:ascii="Times New Roman" w:hAnsi="Times New Roman" w:cs="Times New Roman"/>
          <w:bCs/>
          <w:sz w:val="24"/>
          <w:szCs w:val="24"/>
        </w:rPr>
        <w:t xml:space="preserve">  </w:t>
      </w:r>
      <w:r w:rsidR="00713E16" w:rsidRPr="001317E2">
        <w:rPr>
          <w:rFonts w:ascii="Times New Roman" w:hAnsi="Times New Roman" w:cs="Times New Roman"/>
          <w:bCs/>
          <w:sz w:val="24"/>
          <w:szCs w:val="24"/>
        </w:rPr>
        <w:t>Make better, safer biomaterials</w:t>
      </w:r>
    </w:p>
    <w:p w14:paraId="3CE708A1" w14:textId="6EA0F4A3" w:rsidR="00B24C1B" w:rsidRPr="001317E2" w:rsidRDefault="00B24C1B" w:rsidP="00B24C1B">
      <w:pPr>
        <w:jc w:val="left"/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  <w:r w:rsidRPr="001317E2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Unit 2. Traditional and new biomaterials</w:t>
      </w:r>
    </w:p>
    <w:p w14:paraId="4287C3FD" w14:textId="77777777" w:rsidR="00937C34" w:rsidRPr="001317E2" w:rsidRDefault="00937C34" w:rsidP="00937C34">
      <w:pPr>
        <w:widowControl/>
        <w:jc w:val="left"/>
        <w:rPr>
          <w:rFonts w:ascii="Times New Roman" w:eastAsia="TimesTenLTStd-Roman" w:hAnsi="Times New Roman" w:cs="Times New Roman"/>
          <w:bCs/>
          <w:kern w:val="0"/>
          <w:sz w:val="24"/>
          <w:szCs w:val="24"/>
        </w:rPr>
      </w:pPr>
      <w:r w:rsidRPr="001317E2">
        <w:rPr>
          <w:rFonts w:ascii="Times New Roman" w:eastAsia="TimesTenLTStd-Roman" w:hAnsi="Times New Roman" w:cs="Times New Roman"/>
          <w:bCs/>
          <w:kern w:val="0"/>
          <w:sz w:val="24"/>
          <w:szCs w:val="24"/>
        </w:rPr>
        <w:t>Reading Material</w:t>
      </w:r>
    </w:p>
    <w:p w14:paraId="415DA80E" w14:textId="77777777" w:rsidR="00713E16" w:rsidRPr="001317E2" w:rsidRDefault="00937C34" w:rsidP="00713E16">
      <w:pPr>
        <w:widowControl/>
        <w:spacing w:line="259" w:lineRule="auto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1317E2">
        <w:rPr>
          <w:rFonts w:ascii="Times New Roman" w:hAnsi="Times New Roman" w:cs="Times New Roman"/>
          <w:bCs/>
          <w:sz w:val="24"/>
          <w:szCs w:val="24"/>
        </w:rPr>
        <w:t xml:space="preserve">  </w:t>
      </w:r>
      <w:r w:rsidR="00713E16" w:rsidRPr="001317E2">
        <w:rPr>
          <w:rFonts w:ascii="Times New Roman" w:eastAsia="宋体" w:hAnsi="Times New Roman" w:cs="Times New Roman"/>
          <w:kern w:val="0"/>
          <w:sz w:val="24"/>
          <w:szCs w:val="24"/>
        </w:rPr>
        <w:t>3D printing metallic implants: Technologies available and the future of the industry</w:t>
      </w:r>
    </w:p>
    <w:p w14:paraId="7D3A19ED" w14:textId="1F6D5B8B" w:rsidR="00B24C1B" w:rsidRPr="001317E2" w:rsidRDefault="00B24C1B" w:rsidP="00713E16">
      <w:pPr>
        <w:widowControl/>
        <w:spacing w:line="259" w:lineRule="auto"/>
        <w:jc w:val="left"/>
        <w:rPr>
          <w:rFonts w:ascii="Times New Roman" w:eastAsia="宋体" w:hAnsi="Times New Roman" w:cs="Times New Roman"/>
          <w:b/>
          <w:kern w:val="0"/>
          <w:sz w:val="24"/>
          <w:szCs w:val="24"/>
          <w:lang w:eastAsia="en-US"/>
        </w:rPr>
      </w:pPr>
      <w:r w:rsidRPr="001317E2">
        <w:rPr>
          <w:rFonts w:ascii="Times New Roman" w:eastAsia="宋体" w:hAnsi="Times New Roman" w:cs="Times New Roman"/>
          <w:b/>
          <w:kern w:val="0"/>
          <w:sz w:val="24"/>
          <w:szCs w:val="24"/>
        </w:rPr>
        <w:t>Unit</w:t>
      </w:r>
      <w:r w:rsidRPr="001317E2">
        <w:rPr>
          <w:rFonts w:ascii="Times New Roman" w:eastAsia="宋体" w:hAnsi="Times New Roman" w:cs="Times New Roman"/>
          <w:b/>
          <w:kern w:val="0"/>
          <w:sz w:val="24"/>
          <w:szCs w:val="24"/>
          <w:lang w:eastAsia="en-US"/>
        </w:rPr>
        <w:t xml:space="preserve"> 3. Medical applications of biomaterials</w:t>
      </w:r>
    </w:p>
    <w:p w14:paraId="6749E593" w14:textId="77777777" w:rsidR="00937C34" w:rsidRPr="001317E2" w:rsidRDefault="00937C34" w:rsidP="00937C34">
      <w:pPr>
        <w:widowControl/>
        <w:jc w:val="left"/>
        <w:rPr>
          <w:rFonts w:ascii="Times New Roman" w:eastAsia="TimesTenLTStd-Roman" w:hAnsi="Times New Roman" w:cs="Times New Roman"/>
          <w:bCs/>
          <w:kern w:val="0"/>
          <w:sz w:val="24"/>
          <w:szCs w:val="24"/>
        </w:rPr>
      </w:pPr>
      <w:r w:rsidRPr="001317E2">
        <w:rPr>
          <w:rFonts w:ascii="Times New Roman" w:eastAsia="TimesTenLTStd-Roman" w:hAnsi="Times New Roman" w:cs="Times New Roman"/>
          <w:bCs/>
          <w:kern w:val="0"/>
          <w:sz w:val="24"/>
          <w:szCs w:val="24"/>
        </w:rPr>
        <w:t>Reading Material</w:t>
      </w:r>
    </w:p>
    <w:p w14:paraId="43BF9D3D" w14:textId="687FA957" w:rsidR="00B24C1B" w:rsidRPr="001317E2" w:rsidRDefault="00937C34" w:rsidP="00713E16">
      <w:pPr>
        <w:widowControl/>
        <w:spacing w:line="259" w:lineRule="auto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1317E2">
        <w:rPr>
          <w:rFonts w:ascii="Times New Roman" w:hAnsi="Times New Roman" w:cs="Times New Roman"/>
          <w:bCs/>
          <w:sz w:val="24"/>
          <w:szCs w:val="24"/>
        </w:rPr>
        <w:t xml:space="preserve">  </w:t>
      </w:r>
      <w:r w:rsidR="00713E16" w:rsidRPr="001317E2">
        <w:rPr>
          <w:rFonts w:ascii="Times New Roman" w:eastAsia="宋体" w:hAnsi="Times New Roman" w:cs="Times New Roman"/>
          <w:kern w:val="0"/>
          <w:sz w:val="24"/>
          <w:szCs w:val="24"/>
        </w:rPr>
        <w:t>Biomaterials for tissue repair</w:t>
      </w:r>
    </w:p>
    <w:p w14:paraId="049057BC" w14:textId="77777777" w:rsidR="00713E16" w:rsidRPr="001317E2" w:rsidRDefault="00713E16" w:rsidP="00713E16">
      <w:pPr>
        <w:widowControl/>
        <w:spacing w:line="259" w:lineRule="auto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</w:p>
    <w:p w14:paraId="6D4AD334" w14:textId="3737592A" w:rsidR="00B24C1B" w:rsidRPr="001317E2" w:rsidRDefault="00B24C1B" w:rsidP="00B24C1B">
      <w:pPr>
        <w:jc w:val="left"/>
        <w:rPr>
          <w:rFonts w:ascii="Times New Roman" w:eastAsia="宋体" w:hAnsi="Times New Roman" w:cs="Times New Roman"/>
          <w:b/>
          <w:bCs/>
          <w:kern w:val="0"/>
          <w:sz w:val="30"/>
          <w:szCs w:val="30"/>
        </w:rPr>
      </w:pPr>
      <w:r w:rsidRPr="001317E2">
        <w:rPr>
          <w:rFonts w:ascii="Times New Roman" w:eastAsia="宋体" w:hAnsi="Times New Roman" w:cs="Times New Roman"/>
          <w:b/>
          <w:bCs/>
          <w:kern w:val="0"/>
          <w:sz w:val="30"/>
          <w:szCs w:val="30"/>
        </w:rPr>
        <w:t xml:space="preserve">Chapter 6. Nanoscience, </w:t>
      </w:r>
      <w:r w:rsidR="004B0015" w:rsidRPr="001317E2">
        <w:rPr>
          <w:rFonts w:ascii="Times New Roman" w:eastAsia="宋体" w:hAnsi="Times New Roman" w:cs="Times New Roman"/>
          <w:b/>
          <w:bCs/>
          <w:kern w:val="0"/>
          <w:sz w:val="30"/>
          <w:szCs w:val="30"/>
        </w:rPr>
        <w:t>N</w:t>
      </w:r>
      <w:r w:rsidRPr="001317E2">
        <w:rPr>
          <w:rFonts w:ascii="Times New Roman" w:eastAsia="宋体" w:hAnsi="Times New Roman" w:cs="Times New Roman"/>
          <w:b/>
          <w:bCs/>
          <w:kern w:val="0"/>
          <w:sz w:val="30"/>
          <w:szCs w:val="30"/>
        </w:rPr>
        <w:t xml:space="preserve">anotechnology, and </w:t>
      </w:r>
      <w:r w:rsidR="004B0015" w:rsidRPr="001317E2">
        <w:rPr>
          <w:rFonts w:ascii="Times New Roman" w:eastAsia="宋体" w:hAnsi="Times New Roman" w:cs="Times New Roman"/>
          <w:b/>
          <w:bCs/>
          <w:kern w:val="0"/>
          <w:sz w:val="30"/>
          <w:szCs w:val="30"/>
        </w:rPr>
        <w:t>N</w:t>
      </w:r>
      <w:r w:rsidRPr="001317E2">
        <w:rPr>
          <w:rFonts w:ascii="Times New Roman" w:eastAsia="宋体" w:hAnsi="Times New Roman" w:cs="Times New Roman"/>
          <w:b/>
          <w:bCs/>
          <w:kern w:val="0"/>
          <w:sz w:val="30"/>
          <w:szCs w:val="30"/>
        </w:rPr>
        <w:t>anomaterials</w:t>
      </w:r>
    </w:p>
    <w:p w14:paraId="5E93DC9C" w14:textId="1FED9F90" w:rsidR="00B24C1B" w:rsidRPr="001317E2" w:rsidRDefault="00B24C1B" w:rsidP="00B24C1B">
      <w:pPr>
        <w:rPr>
          <w:rFonts w:ascii="Times New Roman" w:hAnsi="Times New Roman" w:cs="Times New Roman"/>
          <w:b/>
          <w:sz w:val="24"/>
          <w:szCs w:val="24"/>
        </w:rPr>
      </w:pPr>
      <w:r w:rsidRPr="001317E2">
        <w:rPr>
          <w:rFonts w:ascii="Times New Roman" w:hAnsi="Times New Roman" w:cs="Times New Roman"/>
          <w:b/>
          <w:sz w:val="24"/>
          <w:szCs w:val="24"/>
        </w:rPr>
        <w:t xml:space="preserve">Unit 1. </w:t>
      </w:r>
      <w:bookmarkStart w:id="10" w:name="OLE_LINK55"/>
      <w:bookmarkStart w:id="11" w:name="OLE_LINK56"/>
      <w:bookmarkStart w:id="12" w:name="OLE_LINK57"/>
      <w:bookmarkStart w:id="13" w:name="OLE_LINK58"/>
      <w:r w:rsidR="0017521C" w:rsidRPr="001317E2">
        <w:rPr>
          <w:rFonts w:ascii="Times New Roman" w:hAnsi="Times New Roman" w:cs="Times New Roman"/>
          <w:b/>
          <w:sz w:val="24"/>
          <w:szCs w:val="24"/>
        </w:rPr>
        <w:t>Introduction to n</w:t>
      </w:r>
      <w:r w:rsidRPr="001317E2">
        <w:rPr>
          <w:rFonts w:ascii="Times New Roman" w:hAnsi="Times New Roman" w:cs="Times New Roman"/>
          <w:b/>
          <w:sz w:val="24"/>
          <w:szCs w:val="24"/>
        </w:rPr>
        <w:t>anoscience and nanotechnology</w:t>
      </w:r>
      <w:bookmarkEnd w:id="10"/>
      <w:bookmarkEnd w:id="11"/>
      <w:bookmarkEnd w:id="12"/>
      <w:bookmarkEnd w:id="13"/>
    </w:p>
    <w:p w14:paraId="11EDFD7D" w14:textId="77777777" w:rsidR="00E46A21" w:rsidRPr="001317E2" w:rsidRDefault="00E46A21" w:rsidP="00E46A21">
      <w:pPr>
        <w:widowControl/>
        <w:jc w:val="left"/>
        <w:rPr>
          <w:rFonts w:ascii="Times New Roman" w:eastAsia="TimesTenLTStd-Roman" w:hAnsi="Times New Roman" w:cs="Times New Roman"/>
          <w:bCs/>
          <w:kern w:val="0"/>
          <w:sz w:val="24"/>
          <w:szCs w:val="24"/>
        </w:rPr>
      </w:pPr>
      <w:r w:rsidRPr="001317E2">
        <w:rPr>
          <w:rFonts w:ascii="Times New Roman" w:eastAsia="TimesTenLTStd-Roman" w:hAnsi="Times New Roman" w:cs="Times New Roman"/>
          <w:bCs/>
          <w:kern w:val="0"/>
          <w:sz w:val="24"/>
          <w:szCs w:val="24"/>
        </w:rPr>
        <w:t>Reading Material</w:t>
      </w:r>
    </w:p>
    <w:p w14:paraId="44646A68" w14:textId="4B254967" w:rsidR="00713E16" w:rsidRPr="001317E2" w:rsidRDefault="00E46A21" w:rsidP="00713E16">
      <w:pPr>
        <w:rPr>
          <w:rFonts w:ascii="Times New Roman" w:hAnsi="Times New Roman" w:cs="Times New Roman"/>
          <w:bCs/>
          <w:sz w:val="24"/>
          <w:szCs w:val="24"/>
        </w:rPr>
      </w:pPr>
      <w:r w:rsidRPr="001317E2">
        <w:rPr>
          <w:rFonts w:ascii="Times New Roman" w:hAnsi="Times New Roman" w:cs="Times New Roman"/>
          <w:bCs/>
          <w:sz w:val="24"/>
          <w:szCs w:val="24"/>
        </w:rPr>
        <w:t xml:space="preserve">  </w:t>
      </w:r>
      <w:r w:rsidR="0017521C" w:rsidRPr="001317E2">
        <w:rPr>
          <w:rFonts w:ascii="Times New Roman" w:hAnsi="Times New Roman" w:cs="Times New Roman"/>
          <w:bCs/>
          <w:sz w:val="24"/>
          <w:szCs w:val="24"/>
        </w:rPr>
        <w:t>Carbon dots</w:t>
      </w:r>
    </w:p>
    <w:p w14:paraId="43DA7DF9" w14:textId="326386ED" w:rsidR="00B24C1B" w:rsidRPr="001317E2" w:rsidRDefault="00B24C1B" w:rsidP="00713E16">
      <w:pPr>
        <w:rPr>
          <w:rFonts w:ascii="Times New Roman" w:eastAsia="宋体" w:hAnsi="Times New Roman" w:cs="Times New Roman"/>
          <w:b/>
          <w:kern w:val="0"/>
          <w:sz w:val="24"/>
          <w:szCs w:val="24"/>
        </w:rPr>
      </w:pPr>
      <w:r w:rsidRPr="001317E2">
        <w:rPr>
          <w:rFonts w:ascii="Times New Roman" w:eastAsia="宋体" w:hAnsi="Times New Roman" w:cs="Times New Roman"/>
          <w:b/>
          <w:kern w:val="0"/>
          <w:sz w:val="24"/>
          <w:szCs w:val="24"/>
        </w:rPr>
        <w:t xml:space="preserve">Unit 2. </w:t>
      </w:r>
      <w:r w:rsidR="00403DFE" w:rsidRPr="001317E2">
        <w:rPr>
          <w:rFonts w:ascii="Times New Roman" w:eastAsia="宋体" w:hAnsi="Times New Roman" w:cs="Times New Roman"/>
          <w:b/>
          <w:kern w:val="0"/>
          <w:sz w:val="24"/>
          <w:szCs w:val="24"/>
        </w:rPr>
        <w:t>Classification of</w:t>
      </w:r>
      <w:r w:rsidRPr="001317E2">
        <w:rPr>
          <w:rFonts w:ascii="Times New Roman" w:eastAsia="宋体" w:hAnsi="Times New Roman" w:cs="Times New Roman"/>
          <w:b/>
          <w:kern w:val="0"/>
          <w:sz w:val="24"/>
          <w:szCs w:val="24"/>
        </w:rPr>
        <w:t xml:space="preserve"> nanomaterials</w:t>
      </w:r>
    </w:p>
    <w:p w14:paraId="4760F64A" w14:textId="77777777" w:rsidR="00454453" w:rsidRPr="001317E2" w:rsidRDefault="00454453" w:rsidP="00454453">
      <w:pPr>
        <w:widowControl/>
        <w:jc w:val="left"/>
        <w:rPr>
          <w:rFonts w:ascii="Times New Roman" w:eastAsia="TimesTenLTStd-Roman" w:hAnsi="Times New Roman" w:cs="Times New Roman"/>
          <w:bCs/>
          <w:kern w:val="0"/>
          <w:sz w:val="24"/>
          <w:szCs w:val="24"/>
        </w:rPr>
      </w:pPr>
      <w:r w:rsidRPr="001317E2">
        <w:rPr>
          <w:rFonts w:ascii="Times New Roman" w:eastAsia="TimesTenLTStd-Roman" w:hAnsi="Times New Roman" w:cs="Times New Roman"/>
          <w:bCs/>
          <w:kern w:val="0"/>
          <w:sz w:val="24"/>
          <w:szCs w:val="24"/>
        </w:rPr>
        <w:t>Reading Material</w:t>
      </w:r>
    </w:p>
    <w:p w14:paraId="6DD55158" w14:textId="1895B733" w:rsidR="00454453" w:rsidRPr="001317E2" w:rsidRDefault="00454453" w:rsidP="00454453">
      <w:pPr>
        <w:rPr>
          <w:rFonts w:ascii="Times New Roman" w:hAnsi="Times New Roman" w:cs="Times New Roman"/>
          <w:bCs/>
          <w:sz w:val="24"/>
          <w:szCs w:val="24"/>
        </w:rPr>
      </w:pPr>
      <w:r w:rsidRPr="001317E2">
        <w:rPr>
          <w:rFonts w:ascii="Times New Roman" w:hAnsi="Times New Roman" w:cs="Times New Roman"/>
          <w:bCs/>
          <w:sz w:val="24"/>
          <w:szCs w:val="24"/>
        </w:rPr>
        <w:t xml:space="preserve">  </w:t>
      </w:r>
      <w:r w:rsidR="00403DFE" w:rsidRPr="001317E2">
        <w:rPr>
          <w:rFonts w:ascii="Times New Roman" w:hAnsi="Times New Roman" w:cs="Times New Roman"/>
          <w:bCs/>
          <w:sz w:val="24"/>
          <w:szCs w:val="24"/>
        </w:rPr>
        <w:t>3D nanomaterials fabricated by rolled-up nanotechnology</w:t>
      </w:r>
    </w:p>
    <w:p w14:paraId="5824DCF9" w14:textId="14A44E57" w:rsidR="00B24C1B" w:rsidRPr="001317E2" w:rsidRDefault="00B24C1B" w:rsidP="00B24C1B">
      <w:pPr>
        <w:widowControl/>
        <w:rPr>
          <w:rFonts w:ascii="Times New Roman" w:eastAsia="宋体" w:hAnsi="Times New Roman" w:cs="Times New Roman"/>
          <w:b/>
          <w:kern w:val="0"/>
          <w:sz w:val="24"/>
          <w:szCs w:val="24"/>
        </w:rPr>
      </w:pPr>
      <w:r w:rsidRPr="001317E2">
        <w:rPr>
          <w:rFonts w:ascii="Times New Roman" w:eastAsia="宋体" w:hAnsi="Times New Roman" w:cs="Times New Roman"/>
          <w:b/>
          <w:kern w:val="0"/>
          <w:sz w:val="24"/>
          <w:szCs w:val="24"/>
        </w:rPr>
        <w:t>Unit 3. Synthesis and applications</w:t>
      </w:r>
      <w:r w:rsidRPr="001317E2">
        <w:rPr>
          <w:rFonts w:ascii="Times New Roman" w:hAnsi="Times New Roman" w:cs="Times New Roman"/>
        </w:rPr>
        <w:t xml:space="preserve"> </w:t>
      </w:r>
      <w:r w:rsidRPr="001317E2">
        <w:rPr>
          <w:rFonts w:ascii="Times New Roman" w:eastAsia="宋体" w:hAnsi="Times New Roman" w:cs="Times New Roman"/>
          <w:b/>
          <w:kern w:val="0"/>
          <w:sz w:val="24"/>
          <w:szCs w:val="24"/>
        </w:rPr>
        <w:t>of nanomaterials</w:t>
      </w:r>
    </w:p>
    <w:p w14:paraId="2B9E7C5B" w14:textId="77777777" w:rsidR="00454453" w:rsidRPr="001317E2" w:rsidRDefault="00454453" w:rsidP="00454453">
      <w:pPr>
        <w:widowControl/>
        <w:jc w:val="left"/>
        <w:rPr>
          <w:rFonts w:ascii="Times New Roman" w:eastAsia="TimesTenLTStd-Roman" w:hAnsi="Times New Roman" w:cs="Times New Roman"/>
          <w:bCs/>
          <w:kern w:val="0"/>
          <w:sz w:val="24"/>
          <w:szCs w:val="24"/>
        </w:rPr>
      </w:pPr>
      <w:r w:rsidRPr="001317E2">
        <w:rPr>
          <w:rFonts w:ascii="Times New Roman" w:eastAsia="TimesTenLTStd-Roman" w:hAnsi="Times New Roman" w:cs="Times New Roman"/>
          <w:bCs/>
          <w:kern w:val="0"/>
          <w:sz w:val="24"/>
          <w:szCs w:val="24"/>
        </w:rPr>
        <w:t>Reading Material</w:t>
      </w:r>
    </w:p>
    <w:p w14:paraId="4D0E626E" w14:textId="77777777" w:rsidR="00713E16" w:rsidRPr="001317E2" w:rsidRDefault="00454453" w:rsidP="00713E16">
      <w:pPr>
        <w:widowControl/>
        <w:rPr>
          <w:rFonts w:ascii="Times New Roman" w:eastAsia="宋体" w:hAnsi="Times New Roman" w:cs="Times New Roman"/>
          <w:iCs/>
          <w:kern w:val="0"/>
          <w:sz w:val="24"/>
          <w:szCs w:val="24"/>
        </w:rPr>
      </w:pPr>
      <w:r w:rsidRPr="001317E2">
        <w:rPr>
          <w:rFonts w:ascii="Times New Roman" w:hAnsi="Times New Roman" w:cs="Times New Roman"/>
          <w:bCs/>
          <w:sz w:val="24"/>
          <w:szCs w:val="24"/>
        </w:rPr>
        <w:t xml:space="preserve">  </w:t>
      </w:r>
      <w:r w:rsidR="00713E16" w:rsidRPr="001317E2">
        <w:rPr>
          <w:rFonts w:ascii="Times New Roman" w:eastAsia="宋体" w:hAnsi="Times New Roman" w:cs="Times New Roman"/>
          <w:iCs/>
          <w:kern w:val="0"/>
          <w:sz w:val="24"/>
          <w:szCs w:val="24"/>
        </w:rPr>
        <w:t>Nanomaterials for energy conversion and storage</w:t>
      </w:r>
    </w:p>
    <w:p w14:paraId="4980609C" w14:textId="05313D38" w:rsidR="00B24C1B" w:rsidRPr="001317E2" w:rsidRDefault="00B24C1B" w:rsidP="00713E16">
      <w:pPr>
        <w:widowControl/>
        <w:rPr>
          <w:rFonts w:ascii="Times New Roman" w:hAnsi="Times New Roman" w:cs="Times New Roman"/>
          <w:b/>
          <w:sz w:val="24"/>
          <w:szCs w:val="24"/>
        </w:rPr>
      </w:pPr>
      <w:r w:rsidRPr="001317E2">
        <w:rPr>
          <w:rFonts w:ascii="Times New Roman" w:hAnsi="Times New Roman" w:cs="Times New Roman"/>
          <w:b/>
          <w:sz w:val="24"/>
          <w:szCs w:val="24"/>
        </w:rPr>
        <w:t xml:space="preserve">Unit 4. </w:t>
      </w:r>
      <w:r w:rsidR="00D80B78" w:rsidRPr="001317E2">
        <w:rPr>
          <w:rFonts w:ascii="Times New Roman" w:hAnsi="Times New Roman" w:cs="Times New Roman"/>
          <w:b/>
          <w:sz w:val="24"/>
          <w:szCs w:val="24"/>
        </w:rPr>
        <w:t>Intriguing physical</w:t>
      </w:r>
      <w:r w:rsidRPr="001317E2">
        <w:rPr>
          <w:rFonts w:ascii="Times New Roman" w:hAnsi="Times New Roman" w:cs="Times New Roman"/>
          <w:b/>
          <w:sz w:val="24"/>
          <w:szCs w:val="24"/>
        </w:rPr>
        <w:t xml:space="preserve"> properties of nanomaterials</w:t>
      </w:r>
    </w:p>
    <w:p w14:paraId="1E758A6E" w14:textId="77777777" w:rsidR="00454453" w:rsidRPr="001317E2" w:rsidRDefault="00454453" w:rsidP="00454453">
      <w:pPr>
        <w:widowControl/>
        <w:jc w:val="left"/>
        <w:rPr>
          <w:rFonts w:ascii="Times New Roman" w:eastAsia="TimesTenLTStd-Roman" w:hAnsi="Times New Roman" w:cs="Times New Roman"/>
          <w:bCs/>
          <w:kern w:val="0"/>
          <w:sz w:val="24"/>
          <w:szCs w:val="24"/>
        </w:rPr>
      </w:pPr>
      <w:r w:rsidRPr="001317E2">
        <w:rPr>
          <w:rFonts w:ascii="Times New Roman" w:eastAsia="TimesTenLTStd-Roman" w:hAnsi="Times New Roman" w:cs="Times New Roman"/>
          <w:bCs/>
          <w:kern w:val="0"/>
          <w:sz w:val="24"/>
          <w:szCs w:val="24"/>
        </w:rPr>
        <w:t>Reading Material</w:t>
      </w:r>
    </w:p>
    <w:p w14:paraId="18450135" w14:textId="4CFF12A5" w:rsidR="00454453" w:rsidRPr="001317E2" w:rsidRDefault="00454453" w:rsidP="00B24C1B">
      <w:pPr>
        <w:rPr>
          <w:rFonts w:ascii="Times New Roman" w:hAnsi="Times New Roman" w:cs="Times New Roman"/>
          <w:b/>
          <w:sz w:val="24"/>
          <w:szCs w:val="24"/>
        </w:rPr>
      </w:pPr>
      <w:r w:rsidRPr="001317E2">
        <w:rPr>
          <w:rFonts w:ascii="Times New Roman" w:hAnsi="Times New Roman" w:cs="Times New Roman"/>
          <w:bCs/>
          <w:sz w:val="24"/>
          <w:szCs w:val="24"/>
        </w:rPr>
        <w:t xml:space="preserve">  </w:t>
      </w:r>
      <w:r w:rsidR="004A4BA2" w:rsidRPr="001317E2">
        <w:rPr>
          <w:rFonts w:ascii="Times New Roman" w:hAnsi="Times New Roman" w:cs="Times New Roman"/>
          <w:bCs/>
          <w:sz w:val="24"/>
          <w:szCs w:val="24"/>
        </w:rPr>
        <w:t>Natural and artificial nanotechnologies</w:t>
      </w:r>
    </w:p>
    <w:p w14:paraId="75616B3E" w14:textId="13EA2ED0" w:rsidR="0085132A" w:rsidRPr="001317E2" w:rsidRDefault="0085132A" w:rsidP="0085132A">
      <w:pPr>
        <w:widowControl/>
        <w:jc w:val="left"/>
        <w:rPr>
          <w:rFonts w:ascii="Times New Roman" w:eastAsia="宋体" w:hAnsi="Times New Roman" w:cs="Times New Roman"/>
          <w:b/>
          <w:sz w:val="24"/>
          <w:szCs w:val="24"/>
        </w:rPr>
      </w:pPr>
      <w:r w:rsidRPr="001317E2">
        <w:rPr>
          <w:rFonts w:ascii="Times New Roman" w:eastAsia="宋体" w:hAnsi="Times New Roman" w:cs="Times New Roman"/>
          <w:b/>
          <w:sz w:val="24"/>
          <w:szCs w:val="24"/>
        </w:rPr>
        <w:t xml:space="preserve">Unit 5. </w:t>
      </w:r>
      <w:proofErr w:type="spellStart"/>
      <w:r w:rsidR="00680F17" w:rsidRPr="001317E2">
        <w:rPr>
          <w:rFonts w:ascii="Times New Roman" w:eastAsia="宋体" w:hAnsi="Times New Roman" w:cs="Times New Roman"/>
          <w:b/>
          <w:sz w:val="24"/>
          <w:szCs w:val="24"/>
        </w:rPr>
        <w:t>Nanographenes</w:t>
      </w:r>
      <w:proofErr w:type="spellEnd"/>
      <w:r w:rsidR="00680F17" w:rsidRPr="001317E2">
        <w:rPr>
          <w:rFonts w:ascii="Times New Roman" w:eastAsia="宋体" w:hAnsi="Times New Roman" w:cs="Times New Roman"/>
          <w:b/>
          <w:sz w:val="24"/>
          <w:szCs w:val="24"/>
        </w:rPr>
        <w:t xml:space="preserve"> and optoelectronic devices</w:t>
      </w:r>
    </w:p>
    <w:p w14:paraId="5E157EEF" w14:textId="77777777" w:rsidR="0085132A" w:rsidRPr="001317E2" w:rsidRDefault="0085132A" w:rsidP="0085132A">
      <w:pPr>
        <w:widowControl/>
        <w:jc w:val="left"/>
        <w:rPr>
          <w:rFonts w:ascii="Times New Roman" w:eastAsia="TimesTenLTStd-Roman" w:hAnsi="Times New Roman" w:cs="Times New Roman"/>
          <w:bCs/>
          <w:kern w:val="0"/>
          <w:sz w:val="24"/>
          <w:szCs w:val="24"/>
        </w:rPr>
      </w:pPr>
      <w:r w:rsidRPr="001317E2">
        <w:rPr>
          <w:rFonts w:ascii="Times New Roman" w:eastAsia="TimesTenLTStd-Roman" w:hAnsi="Times New Roman" w:cs="Times New Roman"/>
          <w:bCs/>
          <w:kern w:val="0"/>
          <w:sz w:val="24"/>
          <w:szCs w:val="24"/>
        </w:rPr>
        <w:t>Reading Material</w:t>
      </w:r>
    </w:p>
    <w:p w14:paraId="79B37382" w14:textId="142E6E0B" w:rsidR="0085132A" w:rsidRPr="001317E2" w:rsidRDefault="0085132A" w:rsidP="0085132A">
      <w:pPr>
        <w:rPr>
          <w:rFonts w:ascii="Times New Roman" w:hAnsi="Times New Roman" w:cs="Times New Roman"/>
          <w:bCs/>
          <w:sz w:val="24"/>
          <w:szCs w:val="24"/>
        </w:rPr>
      </w:pPr>
      <w:r w:rsidRPr="001317E2">
        <w:rPr>
          <w:rFonts w:ascii="Times New Roman" w:hAnsi="Times New Roman" w:cs="Times New Roman"/>
          <w:bCs/>
          <w:sz w:val="24"/>
          <w:szCs w:val="24"/>
        </w:rPr>
        <w:t xml:space="preserve">  </w:t>
      </w:r>
      <w:r w:rsidR="0038152D" w:rsidRPr="001317E2">
        <w:rPr>
          <w:rFonts w:ascii="Times New Roman" w:hAnsi="Times New Roman" w:cs="Times New Roman"/>
          <w:bCs/>
          <w:sz w:val="24"/>
          <w:szCs w:val="24"/>
        </w:rPr>
        <w:t xml:space="preserve">Catalytic </w:t>
      </w:r>
      <w:proofErr w:type="spellStart"/>
      <w:r w:rsidR="0038152D" w:rsidRPr="001317E2">
        <w:rPr>
          <w:rFonts w:ascii="Times New Roman" w:hAnsi="Times New Roman" w:cs="Times New Roman"/>
          <w:bCs/>
          <w:sz w:val="24"/>
          <w:szCs w:val="24"/>
        </w:rPr>
        <w:t>nanozymes</w:t>
      </w:r>
      <w:proofErr w:type="spellEnd"/>
    </w:p>
    <w:p w14:paraId="08D2F3FA" w14:textId="77777777" w:rsidR="00454453" w:rsidRPr="001317E2" w:rsidRDefault="00454453" w:rsidP="00CA529C">
      <w:pPr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4C6DCCF1" w14:textId="2CEBD94D" w:rsidR="008E7427" w:rsidRPr="001317E2" w:rsidRDefault="00090764" w:rsidP="008E7427">
      <w:pPr>
        <w:jc w:val="left"/>
        <w:rPr>
          <w:rFonts w:ascii="Times New Roman" w:hAnsi="Times New Roman" w:cs="Times New Roman"/>
          <w:b/>
          <w:sz w:val="30"/>
          <w:szCs w:val="30"/>
        </w:rPr>
      </w:pPr>
      <w:r w:rsidRPr="001317E2">
        <w:rPr>
          <w:rFonts w:ascii="Times New Roman" w:hAnsi="Times New Roman" w:cs="Times New Roman"/>
          <w:b/>
          <w:sz w:val="30"/>
          <w:szCs w:val="30"/>
        </w:rPr>
        <w:t xml:space="preserve">Chapter 7. </w:t>
      </w:r>
      <w:r w:rsidR="00F8550A" w:rsidRPr="001317E2">
        <w:rPr>
          <w:rFonts w:ascii="Times New Roman" w:hAnsi="Times New Roman" w:cs="Times New Roman"/>
          <w:b/>
          <w:sz w:val="30"/>
          <w:szCs w:val="30"/>
        </w:rPr>
        <w:t>M</w:t>
      </w:r>
      <w:r w:rsidR="00806FDA" w:rsidRPr="001317E2">
        <w:rPr>
          <w:rFonts w:ascii="Times New Roman" w:hAnsi="Times New Roman" w:cs="Times New Roman"/>
          <w:b/>
          <w:sz w:val="30"/>
          <w:szCs w:val="30"/>
        </w:rPr>
        <w:t>aterial</w:t>
      </w:r>
      <w:r w:rsidR="008E7427" w:rsidRPr="001317E2">
        <w:rPr>
          <w:rFonts w:ascii="Times New Roman" w:hAnsi="Times New Roman" w:cs="Times New Roman"/>
          <w:b/>
          <w:sz w:val="30"/>
          <w:szCs w:val="30"/>
        </w:rPr>
        <w:t xml:space="preserve"> C</w:t>
      </w:r>
      <w:r w:rsidR="008E7427" w:rsidRPr="001317E2">
        <w:rPr>
          <w:rFonts w:ascii="Times New Roman" w:hAnsi="Times New Roman" w:cs="Times New Roman"/>
          <w:b/>
          <w:bCs/>
          <w:sz w:val="30"/>
          <w:szCs w:val="30"/>
        </w:rPr>
        <w:t xml:space="preserve">haracterization </w:t>
      </w:r>
      <w:r w:rsidR="008E7427" w:rsidRPr="001317E2">
        <w:rPr>
          <w:rFonts w:ascii="Times New Roman" w:hAnsi="Times New Roman" w:cs="Times New Roman"/>
          <w:b/>
          <w:sz w:val="30"/>
          <w:szCs w:val="30"/>
        </w:rPr>
        <w:t>Methods</w:t>
      </w:r>
    </w:p>
    <w:p w14:paraId="486ECBDC" w14:textId="3E5AAB03" w:rsidR="00090764" w:rsidRPr="001317E2" w:rsidRDefault="00090764" w:rsidP="008E7427">
      <w:pPr>
        <w:rPr>
          <w:rFonts w:ascii="Times New Roman" w:hAnsi="Times New Roman" w:cs="Times New Roman"/>
          <w:b/>
          <w:sz w:val="24"/>
          <w:szCs w:val="24"/>
        </w:rPr>
      </w:pPr>
      <w:r w:rsidRPr="001317E2">
        <w:rPr>
          <w:rFonts w:ascii="Times New Roman" w:hAnsi="Times New Roman" w:cs="Times New Roman"/>
          <w:b/>
          <w:sz w:val="24"/>
          <w:szCs w:val="24"/>
        </w:rPr>
        <w:t>Unit 1.</w:t>
      </w:r>
      <w:r w:rsidRPr="001317E2">
        <w:rPr>
          <w:rFonts w:ascii="Times New Roman" w:hAnsi="Times New Roman" w:cs="Times New Roman"/>
        </w:rPr>
        <w:t xml:space="preserve"> </w:t>
      </w:r>
      <w:r w:rsidR="008E7427" w:rsidRPr="001317E2">
        <w:rPr>
          <w:rFonts w:ascii="Times New Roman" w:hAnsi="Times New Roman" w:cs="Times New Roman"/>
          <w:b/>
          <w:bCs/>
          <w:sz w:val="24"/>
          <w:szCs w:val="24"/>
        </w:rPr>
        <w:t xml:space="preserve">Introduction to </w:t>
      </w:r>
      <w:r w:rsidR="00AA3544" w:rsidRPr="001317E2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8E7427" w:rsidRPr="001317E2">
        <w:rPr>
          <w:rFonts w:ascii="Times New Roman" w:hAnsi="Times New Roman" w:cs="Times New Roman"/>
          <w:b/>
          <w:sz w:val="24"/>
          <w:szCs w:val="24"/>
        </w:rPr>
        <w:t xml:space="preserve">pectroscopic </w:t>
      </w:r>
      <w:r w:rsidR="008E7427" w:rsidRPr="001317E2">
        <w:rPr>
          <w:rFonts w:ascii="Times New Roman" w:hAnsi="Times New Roman" w:cs="Times New Roman"/>
          <w:b/>
          <w:bCs/>
          <w:sz w:val="24"/>
          <w:szCs w:val="24"/>
        </w:rPr>
        <w:t>methods</w:t>
      </w:r>
    </w:p>
    <w:p w14:paraId="3B79E191" w14:textId="77777777" w:rsidR="00CA529C" w:rsidRPr="001317E2" w:rsidRDefault="00CA529C" w:rsidP="00CA529C">
      <w:pPr>
        <w:widowControl/>
        <w:jc w:val="left"/>
        <w:rPr>
          <w:rFonts w:ascii="Times New Roman" w:eastAsia="TimesTenLTStd-Roman" w:hAnsi="Times New Roman" w:cs="Times New Roman"/>
          <w:bCs/>
          <w:kern w:val="0"/>
          <w:sz w:val="24"/>
          <w:szCs w:val="24"/>
        </w:rPr>
      </w:pPr>
      <w:r w:rsidRPr="001317E2">
        <w:rPr>
          <w:rFonts w:ascii="Times New Roman" w:eastAsia="TimesTenLTStd-Roman" w:hAnsi="Times New Roman" w:cs="Times New Roman"/>
          <w:bCs/>
          <w:kern w:val="0"/>
          <w:sz w:val="24"/>
          <w:szCs w:val="24"/>
        </w:rPr>
        <w:lastRenderedPageBreak/>
        <w:t>Reading Material</w:t>
      </w:r>
    </w:p>
    <w:p w14:paraId="5D8F9BEC" w14:textId="3DF3C246" w:rsidR="00090764" w:rsidRPr="001317E2" w:rsidRDefault="00CA529C" w:rsidP="00CA529C">
      <w:pPr>
        <w:rPr>
          <w:rFonts w:ascii="Times New Roman" w:hAnsi="Times New Roman" w:cs="Times New Roman"/>
          <w:b/>
          <w:sz w:val="24"/>
          <w:szCs w:val="24"/>
        </w:rPr>
      </w:pPr>
      <w:r w:rsidRPr="001317E2">
        <w:rPr>
          <w:rFonts w:ascii="Times New Roman" w:hAnsi="Times New Roman" w:cs="Times New Roman"/>
          <w:bCs/>
          <w:sz w:val="24"/>
          <w:szCs w:val="24"/>
        </w:rPr>
        <w:t xml:space="preserve">  </w:t>
      </w:r>
      <w:r w:rsidR="00713E16" w:rsidRPr="001317E2">
        <w:rPr>
          <w:rFonts w:ascii="Times New Roman" w:hAnsi="Times New Roman" w:cs="Times New Roman"/>
          <w:bCs/>
          <w:sz w:val="24"/>
          <w:szCs w:val="24"/>
        </w:rPr>
        <w:t>X-ray absorption spectroscop</w:t>
      </w:r>
      <w:r w:rsidR="00B13490" w:rsidRPr="001317E2">
        <w:rPr>
          <w:rFonts w:ascii="Times New Roman" w:hAnsi="Times New Roman" w:cs="Times New Roman"/>
          <w:bCs/>
          <w:sz w:val="24"/>
          <w:szCs w:val="24"/>
        </w:rPr>
        <w:t>y</w:t>
      </w:r>
    </w:p>
    <w:p w14:paraId="25EE307E" w14:textId="77777777" w:rsidR="00090764" w:rsidRPr="001317E2" w:rsidRDefault="00090764" w:rsidP="00090764">
      <w:pPr>
        <w:rPr>
          <w:rFonts w:ascii="Times New Roman" w:eastAsia="宋体" w:hAnsi="Times New Roman" w:cs="Times New Roman"/>
          <w:b/>
          <w:sz w:val="24"/>
          <w:szCs w:val="24"/>
        </w:rPr>
      </w:pPr>
      <w:r w:rsidRPr="001317E2">
        <w:rPr>
          <w:rFonts w:ascii="Times New Roman" w:eastAsia="宋体" w:hAnsi="Times New Roman" w:cs="Times New Roman"/>
          <w:b/>
          <w:sz w:val="24"/>
          <w:szCs w:val="24"/>
        </w:rPr>
        <w:t>Unit 2. Operando spectroscopy</w:t>
      </w:r>
    </w:p>
    <w:p w14:paraId="3330EF9A" w14:textId="77777777" w:rsidR="00090764" w:rsidRPr="001317E2" w:rsidRDefault="00090764" w:rsidP="00090764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1317E2">
        <w:rPr>
          <w:rFonts w:ascii="Times New Roman" w:hAnsi="Times New Roman" w:cs="Times New Roman"/>
          <w:b/>
          <w:bCs/>
          <w:sz w:val="24"/>
          <w:szCs w:val="24"/>
        </w:rPr>
        <w:t>Unit 3. Introduction to microscopic methods</w:t>
      </w:r>
    </w:p>
    <w:p w14:paraId="49F65D43" w14:textId="77777777" w:rsidR="00CA529C" w:rsidRPr="001317E2" w:rsidRDefault="00CA529C" w:rsidP="00CA529C">
      <w:pPr>
        <w:widowControl/>
        <w:jc w:val="left"/>
        <w:rPr>
          <w:rFonts w:ascii="Times New Roman" w:eastAsia="TimesTenLTStd-Roman" w:hAnsi="Times New Roman" w:cs="Times New Roman"/>
          <w:bCs/>
          <w:kern w:val="0"/>
          <w:sz w:val="24"/>
          <w:szCs w:val="24"/>
        </w:rPr>
      </w:pPr>
      <w:r w:rsidRPr="001317E2">
        <w:rPr>
          <w:rFonts w:ascii="Times New Roman" w:eastAsia="TimesTenLTStd-Roman" w:hAnsi="Times New Roman" w:cs="Times New Roman"/>
          <w:bCs/>
          <w:kern w:val="0"/>
          <w:sz w:val="24"/>
          <w:szCs w:val="24"/>
        </w:rPr>
        <w:t>Reading Material</w:t>
      </w:r>
    </w:p>
    <w:p w14:paraId="47190413" w14:textId="42320AA7" w:rsidR="00124D82" w:rsidRPr="001317E2" w:rsidRDefault="00CA529C" w:rsidP="00CA529C">
      <w:pPr>
        <w:rPr>
          <w:rFonts w:ascii="Times New Roman" w:eastAsia="宋体" w:hAnsi="Times New Roman" w:cs="Times New Roman"/>
          <w:bCs/>
          <w:sz w:val="24"/>
          <w:szCs w:val="24"/>
        </w:rPr>
      </w:pPr>
      <w:r w:rsidRPr="001317E2">
        <w:rPr>
          <w:rFonts w:ascii="Times New Roman" w:hAnsi="Times New Roman" w:cs="Times New Roman"/>
          <w:bCs/>
          <w:sz w:val="24"/>
          <w:szCs w:val="24"/>
        </w:rPr>
        <w:t xml:space="preserve">  </w:t>
      </w:r>
      <w:r w:rsidR="00713E16" w:rsidRPr="001317E2">
        <w:rPr>
          <w:rFonts w:ascii="Times New Roman" w:hAnsi="Times New Roman" w:cs="Times New Roman"/>
          <w:sz w:val="24"/>
          <w:szCs w:val="24"/>
        </w:rPr>
        <w:t>Microscopic aberrations</w:t>
      </w:r>
    </w:p>
    <w:p w14:paraId="1C770D06" w14:textId="3F72CD01" w:rsidR="00090764" w:rsidRPr="001317E2" w:rsidRDefault="00090764" w:rsidP="00090764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1317E2">
        <w:rPr>
          <w:rFonts w:ascii="Times New Roman" w:hAnsi="Times New Roman" w:cs="Times New Roman"/>
          <w:b/>
          <w:bCs/>
          <w:sz w:val="24"/>
          <w:szCs w:val="24"/>
        </w:rPr>
        <w:t>Unit 4. Modern</w:t>
      </w:r>
      <w:bookmarkStart w:id="14" w:name="_GoBack"/>
      <w:r w:rsidRPr="00A3768B">
        <w:rPr>
          <w:rFonts w:ascii="Times New Roman" w:hAnsi="Times New Roman" w:cs="Times New Roman"/>
          <w:b/>
          <w:bCs/>
          <w:i/>
          <w:sz w:val="24"/>
          <w:szCs w:val="24"/>
        </w:rPr>
        <w:t xml:space="preserve"> </w:t>
      </w:r>
      <w:bookmarkStart w:id="15" w:name="_Hlk90643300"/>
      <w:r w:rsidRPr="00A3768B">
        <w:rPr>
          <w:rFonts w:ascii="Times New Roman" w:hAnsi="Times New Roman" w:cs="Times New Roman"/>
          <w:b/>
          <w:bCs/>
          <w:i/>
          <w:sz w:val="24"/>
          <w:szCs w:val="24"/>
        </w:rPr>
        <w:t>in</w:t>
      </w:r>
      <w:r w:rsidR="001317E2" w:rsidRPr="00A3768B">
        <w:rPr>
          <w:rFonts w:ascii="Times New Roman" w:hAnsi="Times New Roman" w:cs="Times New Roman"/>
          <w:b/>
          <w:bCs/>
          <w:i/>
          <w:sz w:val="24"/>
          <w:szCs w:val="24"/>
        </w:rPr>
        <w:t xml:space="preserve"> </w:t>
      </w:r>
      <w:r w:rsidRPr="00A3768B">
        <w:rPr>
          <w:rFonts w:ascii="Times New Roman" w:hAnsi="Times New Roman" w:cs="Times New Roman"/>
          <w:b/>
          <w:bCs/>
          <w:i/>
          <w:sz w:val="24"/>
          <w:szCs w:val="24"/>
        </w:rPr>
        <w:t>situ</w:t>
      </w:r>
      <w:bookmarkStart w:id="16" w:name="_Hlk88674817"/>
      <w:bookmarkEnd w:id="15"/>
      <w:bookmarkEnd w:id="14"/>
      <w:r w:rsidRPr="001317E2">
        <w:rPr>
          <w:rFonts w:ascii="Times New Roman" w:hAnsi="Times New Roman" w:cs="Times New Roman"/>
          <w:b/>
          <w:bCs/>
          <w:sz w:val="24"/>
          <w:szCs w:val="24"/>
        </w:rPr>
        <w:t xml:space="preserve"> characterization techniques</w:t>
      </w:r>
      <w:bookmarkEnd w:id="16"/>
    </w:p>
    <w:p w14:paraId="2F2C7CB4" w14:textId="77777777" w:rsidR="00CA529C" w:rsidRPr="001317E2" w:rsidRDefault="00CA529C" w:rsidP="00CA529C">
      <w:pPr>
        <w:widowControl/>
        <w:jc w:val="left"/>
        <w:rPr>
          <w:rFonts w:ascii="Times New Roman" w:eastAsia="TimesTenLTStd-Roman" w:hAnsi="Times New Roman" w:cs="Times New Roman"/>
          <w:bCs/>
          <w:kern w:val="0"/>
          <w:sz w:val="24"/>
          <w:szCs w:val="24"/>
        </w:rPr>
      </w:pPr>
      <w:r w:rsidRPr="001317E2">
        <w:rPr>
          <w:rFonts w:ascii="Times New Roman" w:eastAsia="TimesTenLTStd-Roman" w:hAnsi="Times New Roman" w:cs="Times New Roman"/>
          <w:bCs/>
          <w:kern w:val="0"/>
          <w:sz w:val="24"/>
          <w:szCs w:val="24"/>
        </w:rPr>
        <w:t>Reading Material</w:t>
      </w:r>
    </w:p>
    <w:p w14:paraId="6B5157BF" w14:textId="350FAE59" w:rsidR="0031711B" w:rsidRPr="001317E2" w:rsidRDefault="00CA529C" w:rsidP="0031711B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1317E2">
        <w:rPr>
          <w:rFonts w:ascii="Times New Roman" w:hAnsi="Times New Roman" w:cs="Times New Roman"/>
          <w:bCs/>
          <w:sz w:val="24"/>
          <w:szCs w:val="24"/>
        </w:rPr>
        <w:t xml:space="preserve">  </w:t>
      </w:r>
      <w:r w:rsidR="00713E16" w:rsidRPr="001317E2">
        <w:rPr>
          <w:rFonts w:ascii="Times New Roman" w:hAnsi="Times New Roman" w:cs="Times New Roman"/>
          <w:sz w:val="24"/>
          <w:szCs w:val="24"/>
        </w:rPr>
        <w:t xml:space="preserve">Ultrafast </w:t>
      </w:r>
      <w:r w:rsidR="00374769" w:rsidRPr="001317E2">
        <w:rPr>
          <w:rFonts w:ascii="Times New Roman" w:hAnsi="Times New Roman" w:cs="Times New Roman"/>
          <w:sz w:val="24"/>
          <w:szCs w:val="24"/>
        </w:rPr>
        <w:t>t</w:t>
      </w:r>
      <w:r w:rsidR="00713E16" w:rsidRPr="001317E2">
        <w:rPr>
          <w:rFonts w:ascii="Times New Roman" w:hAnsi="Times New Roman" w:cs="Times New Roman"/>
          <w:sz w:val="24"/>
          <w:szCs w:val="24"/>
        </w:rPr>
        <w:t xml:space="preserve">ransmission </w:t>
      </w:r>
      <w:r w:rsidR="00374769" w:rsidRPr="001317E2">
        <w:rPr>
          <w:rFonts w:ascii="Times New Roman" w:hAnsi="Times New Roman" w:cs="Times New Roman"/>
          <w:sz w:val="24"/>
          <w:szCs w:val="24"/>
        </w:rPr>
        <w:t>e</w:t>
      </w:r>
      <w:r w:rsidR="00713E16" w:rsidRPr="001317E2">
        <w:rPr>
          <w:rFonts w:ascii="Times New Roman" w:hAnsi="Times New Roman" w:cs="Times New Roman"/>
          <w:sz w:val="24"/>
          <w:szCs w:val="24"/>
        </w:rPr>
        <w:t xml:space="preserve">lectron </w:t>
      </w:r>
      <w:r w:rsidR="00374769" w:rsidRPr="001317E2">
        <w:rPr>
          <w:rFonts w:ascii="Times New Roman" w:hAnsi="Times New Roman" w:cs="Times New Roman"/>
          <w:sz w:val="24"/>
          <w:szCs w:val="24"/>
        </w:rPr>
        <w:t>m</w:t>
      </w:r>
      <w:r w:rsidR="00713E16" w:rsidRPr="001317E2">
        <w:rPr>
          <w:rFonts w:ascii="Times New Roman" w:hAnsi="Times New Roman" w:cs="Times New Roman"/>
          <w:sz w:val="24"/>
          <w:szCs w:val="24"/>
        </w:rPr>
        <w:t>icroscope and diffraction</w:t>
      </w:r>
    </w:p>
    <w:p w14:paraId="672FE30B" w14:textId="45AC6526" w:rsidR="009C2AC4" w:rsidRPr="001317E2" w:rsidRDefault="009C2AC4" w:rsidP="00CA529C">
      <w:pPr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</w:p>
    <w:sectPr w:rsidR="009C2AC4" w:rsidRPr="001317E2">
      <w:footerReference w:type="default" r:id="rId8"/>
      <w:pgSz w:w="11906" w:h="16838"/>
      <w:pgMar w:top="1440" w:right="1800" w:bottom="1440" w:left="1800" w:header="720" w:footer="720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A478351" w14:textId="77777777" w:rsidR="00D37B88" w:rsidRDefault="00D37B88" w:rsidP="00112E72">
      <w:r>
        <w:separator/>
      </w:r>
    </w:p>
  </w:endnote>
  <w:endnote w:type="continuationSeparator" w:id="0">
    <w:p w14:paraId="13A145DC" w14:textId="77777777" w:rsidR="00D37B88" w:rsidRDefault="00D37B88" w:rsidP="00112E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ScalaLF-Regular">
    <w:altName w:val="Cambria"/>
    <w:panose1 w:val="00000000000000000000"/>
    <w:charset w:val="00"/>
    <w:family w:val="roman"/>
    <w:notTrueType/>
    <w:pitch w:val="default"/>
  </w:font>
  <w:font w:name="ScalaLF-Italic">
    <w:altName w:val="Cambria"/>
    <w:panose1 w:val="00000000000000000000"/>
    <w:charset w:val="00"/>
    <w:family w:val="roman"/>
    <w:notTrueType/>
    <w:pitch w:val="default"/>
  </w:font>
  <w:font w:name="TimesTenLTStd-Roman">
    <w:altName w:val="微软雅黑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131905416"/>
      <w:docPartObj>
        <w:docPartGallery w:val="Page Numbers (Bottom of Page)"/>
        <w:docPartUnique/>
      </w:docPartObj>
    </w:sdtPr>
    <w:sdtEndPr/>
    <w:sdtContent>
      <w:p w14:paraId="283186B7" w14:textId="4B21474F" w:rsidR="00087CD1" w:rsidRDefault="00087CD1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3768B" w:rsidRPr="00A3768B">
          <w:rPr>
            <w:noProof/>
            <w:lang w:val="zh-CN"/>
          </w:rPr>
          <w:t>3</w:t>
        </w:r>
        <w:r>
          <w:fldChar w:fldCharType="end"/>
        </w:r>
      </w:p>
    </w:sdtContent>
  </w:sdt>
  <w:p w14:paraId="71FB3D07" w14:textId="77777777" w:rsidR="00087CD1" w:rsidRDefault="00087CD1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1ECC9B6" w14:textId="77777777" w:rsidR="00D37B88" w:rsidRDefault="00D37B88" w:rsidP="00112E72">
      <w:r>
        <w:separator/>
      </w:r>
    </w:p>
  </w:footnote>
  <w:footnote w:type="continuationSeparator" w:id="0">
    <w:p w14:paraId="19D583D9" w14:textId="77777777" w:rsidR="00D37B88" w:rsidRDefault="00D37B88" w:rsidP="00112E7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DC2D9E"/>
    <w:multiLevelType w:val="hybridMultilevel"/>
    <w:tmpl w:val="619CF310"/>
    <w:lvl w:ilvl="0" w:tplc="DEB0ABB4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1FF4FEA"/>
    <w:multiLevelType w:val="hybridMultilevel"/>
    <w:tmpl w:val="1AD60D26"/>
    <w:lvl w:ilvl="0" w:tplc="DEB0ABB4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0B7110D2"/>
    <w:multiLevelType w:val="hybridMultilevel"/>
    <w:tmpl w:val="718EDDCA"/>
    <w:lvl w:ilvl="0" w:tplc="756AE002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0D48472A"/>
    <w:multiLevelType w:val="hybridMultilevel"/>
    <w:tmpl w:val="9528CBC4"/>
    <w:lvl w:ilvl="0" w:tplc="DEB0ABB4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0F364EC4"/>
    <w:multiLevelType w:val="hybridMultilevel"/>
    <w:tmpl w:val="E16ED522"/>
    <w:lvl w:ilvl="0" w:tplc="EA94C564">
      <w:start w:val="1"/>
      <w:numFmt w:val="decimal"/>
      <w:lvlText w:val="(%1)"/>
      <w:lvlJc w:val="left"/>
      <w:pPr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100364D4"/>
    <w:multiLevelType w:val="hybridMultilevel"/>
    <w:tmpl w:val="3D3CB570"/>
    <w:lvl w:ilvl="0" w:tplc="DB54AB76">
      <w:start w:val="1"/>
      <w:numFmt w:val="decimal"/>
      <w:lvlText w:val="(%1)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11A069C6"/>
    <w:multiLevelType w:val="hybridMultilevel"/>
    <w:tmpl w:val="48E04432"/>
    <w:lvl w:ilvl="0" w:tplc="DEB0ABB4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8E0AB0FC">
      <w:start w:val="1"/>
      <w:numFmt w:val="lowerLetter"/>
      <w:lvlText w:val="(%2)"/>
      <w:lvlJc w:val="left"/>
      <w:pPr>
        <w:ind w:left="7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11C60361"/>
    <w:multiLevelType w:val="hybridMultilevel"/>
    <w:tmpl w:val="BAB43824"/>
    <w:lvl w:ilvl="0" w:tplc="DEB0ABB4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130C70A0"/>
    <w:multiLevelType w:val="hybridMultilevel"/>
    <w:tmpl w:val="AA565948"/>
    <w:lvl w:ilvl="0" w:tplc="DEB0ABB4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153A09A2"/>
    <w:multiLevelType w:val="hybridMultilevel"/>
    <w:tmpl w:val="5336A5BC"/>
    <w:lvl w:ilvl="0" w:tplc="DEB0ABB4">
      <w:start w:val="1"/>
      <w:numFmt w:val="decimal"/>
      <w:lvlText w:val="(%1)"/>
      <w:lvlJc w:val="left"/>
      <w:pPr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1D7E22A8"/>
    <w:multiLevelType w:val="multilevel"/>
    <w:tmpl w:val="1D7E22A8"/>
    <w:lvl w:ilvl="0">
      <w:start w:val="1"/>
      <w:numFmt w:val="decimal"/>
      <w:lvlText w:val="(%1)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1EAD0D19"/>
    <w:multiLevelType w:val="hybridMultilevel"/>
    <w:tmpl w:val="9F48FC24"/>
    <w:lvl w:ilvl="0" w:tplc="FFFFFFFF">
      <w:start w:val="1"/>
      <w:numFmt w:val="decimal"/>
      <w:lvlText w:val="(%1)"/>
      <w:lvlJc w:val="left"/>
      <w:pPr>
        <w:ind w:left="420" w:hanging="420"/>
      </w:pPr>
      <w:rPr>
        <w:rFonts w:hint="default"/>
      </w:rPr>
    </w:lvl>
    <w:lvl w:ilvl="1" w:tplc="FFFFFFFF" w:tentative="1">
      <w:start w:val="1"/>
      <w:numFmt w:val="lowerLetter"/>
      <w:lvlText w:val="%2)"/>
      <w:lvlJc w:val="left"/>
      <w:pPr>
        <w:ind w:left="840" w:hanging="420"/>
      </w:pPr>
    </w:lvl>
    <w:lvl w:ilvl="2" w:tplc="FFFFFFFF" w:tentative="1">
      <w:start w:val="1"/>
      <w:numFmt w:val="lowerRoman"/>
      <w:lvlText w:val="%3."/>
      <w:lvlJc w:val="right"/>
      <w:pPr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ind w:left="1680" w:hanging="420"/>
      </w:pPr>
    </w:lvl>
    <w:lvl w:ilvl="4" w:tplc="FFFFFFFF" w:tentative="1">
      <w:start w:val="1"/>
      <w:numFmt w:val="lowerLetter"/>
      <w:lvlText w:val="%5)"/>
      <w:lvlJc w:val="left"/>
      <w:pPr>
        <w:ind w:left="2100" w:hanging="420"/>
      </w:pPr>
    </w:lvl>
    <w:lvl w:ilvl="5" w:tplc="FFFFFFFF" w:tentative="1">
      <w:start w:val="1"/>
      <w:numFmt w:val="lowerRoman"/>
      <w:lvlText w:val="%6."/>
      <w:lvlJc w:val="right"/>
      <w:pPr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ind w:left="2940" w:hanging="420"/>
      </w:pPr>
    </w:lvl>
    <w:lvl w:ilvl="7" w:tplc="FFFFFFFF" w:tentative="1">
      <w:start w:val="1"/>
      <w:numFmt w:val="lowerLetter"/>
      <w:lvlText w:val="%8)"/>
      <w:lvlJc w:val="left"/>
      <w:pPr>
        <w:ind w:left="3360" w:hanging="420"/>
      </w:pPr>
    </w:lvl>
    <w:lvl w:ilvl="8" w:tplc="FFFFFFFF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228201E6"/>
    <w:multiLevelType w:val="hybridMultilevel"/>
    <w:tmpl w:val="F90A7C94"/>
    <w:lvl w:ilvl="0" w:tplc="DEB0ABB4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245E7196"/>
    <w:multiLevelType w:val="hybridMultilevel"/>
    <w:tmpl w:val="9FCA786A"/>
    <w:lvl w:ilvl="0" w:tplc="32043196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269141DD"/>
    <w:multiLevelType w:val="hybridMultilevel"/>
    <w:tmpl w:val="E79CF38C"/>
    <w:lvl w:ilvl="0" w:tplc="2FBC9E4C">
      <w:start w:val="1"/>
      <w:numFmt w:val="decimal"/>
      <w:lvlText w:val="(%1)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2C1312AE"/>
    <w:multiLevelType w:val="hybridMultilevel"/>
    <w:tmpl w:val="8EFAB27E"/>
    <w:lvl w:ilvl="0" w:tplc="A60ED142">
      <w:start w:val="1"/>
      <w:numFmt w:val="decimal"/>
      <w:lvlText w:val="%1."/>
      <w:lvlJc w:val="left"/>
      <w:pPr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 w15:restartNumberingAfterBreak="0">
    <w:nsid w:val="2C394BF1"/>
    <w:multiLevelType w:val="hybridMultilevel"/>
    <w:tmpl w:val="4B708B9E"/>
    <w:lvl w:ilvl="0" w:tplc="DEB0ABB4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 w15:restartNumberingAfterBreak="0">
    <w:nsid w:val="2CD47C6F"/>
    <w:multiLevelType w:val="hybridMultilevel"/>
    <w:tmpl w:val="5834206A"/>
    <w:lvl w:ilvl="0" w:tplc="0409000F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 w15:restartNumberingAfterBreak="0">
    <w:nsid w:val="2D3A3A57"/>
    <w:multiLevelType w:val="multilevel"/>
    <w:tmpl w:val="2D3A3A57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9" w15:restartNumberingAfterBreak="0">
    <w:nsid w:val="2DD32F9A"/>
    <w:multiLevelType w:val="hybridMultilevel"/>
    <w:tmpl w:val="2CECBE2C"/>
    <w:lvl w:ilvl="0" w:tplc="795AD8C8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 w15:restartNumberingAfterBreak="0">
    <w:nsid w:val="2E0A6C93"/>
    <w:multiLevelType w:val="hybridMultilevel"/>
    <w:tmpl w:val="950A0A68"/>
    <w:lvl w:ilvl="0" w:tplc="1F485EF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 w15:restartNumberingAfterBreak="0">
    <w:nsid w:val="2F796EDF"/>
    <w:multiLevelType w:val="hybridMultilevel"/>
    <w:tmpl w:val="5A1A32CC"/>
    <w:lvl w:ilvl="0" w:tplc="DEB0ABB4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 w15:restartNumberingAfterBreak="0">
    <w:nsid w:val="30C70704"/>
    <w:multiLevelType w:val="hybridMultilevel"/>
    <w:tmpl w:val="CBAC0604"/>
    <w:lvl w:ilvl="0" w:tplc="DB54AB76">
      <w:start w:val="1"/>
      <w:numFmt w:val="decimal"/>
      <w:lvlText w:val="(%1)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 w15:restartNumberingAfterBreak="0">
    <w:nsid w:val="34B11EA9"/>
    <w:multiLevelType w:val="hybridMultilevel"/>
    <w:tmpl w:val="CCBE448A"/>
    <w:lvl w:ilvl="0" w:tplc="DB54AB76">
      <w:start w:val="1"/>
      <w:numFmt w:val="decimal"/>
      <w:lvlText w:val="(%1)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 w15:restartNumberingAfterBreak="0">
    <w:nsid w:val="357F0B9D"/>
    <w:multiLevelType w:val="hybridMultilevel"/>
    <w:tmpl w:val="66AC3DE2"/>
    <w:lvl w:ilvl="0" w:tplc="DEB0ABB4">
      <w:start w:val="1"/>
      <w:numFmt w:val="decimal"/>
      <w:lvlText w:val="(%1)"/>
      <w:lvlJc w:val="left"/>
      <w:pPr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 w15:restartNumberingAfterBreak="0">
    <w:nsid w:val="389F7745"/>
    <w:multiLevelType w:val="hybridMultilevel"/>
    <w:tmpl w:val="A8A8A4CE"/>
    <w:lvl w:ilvl="0" w:tplc="DEB0ABB4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6" w15:restartNumberingAfterBreak="0">
    <w:nsid w:val="3DE0777F"/>
    <w:multiLevelType w:val="hybridMultilevel"/>
    <w:tmpl w:val="FDDED80A"/>
    <w:lvl w:ilvl="0" w:tplc="8B3E4630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7" w15:restartNumberingAfterBreak="0">
    <w:nsid w:val="460901EA"/>
    <w:multiLevelType w:val="hybridMultilevel"/>
    <w:tmpl w:val="45566C5A"/>
    <w:lvl w:ilvl="0" w:tplc="DB54AB76">
      <w:start w:val="1"/>
      <w:numFmt w:val="decimal"/>
      <w:lvlText w:val="(%1)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8" w15:restartNumberingAfterBreak="0">
    <w:nsid w:val="48104885"/>
    <w:multiLevelType w:val="hybridMultilevel"/>
    <w:tmpl w:val="4E5210D6"/>
    <w:lvl w:ilvl="0" w:tplc="DB54AB76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9" w15:restartNumberingAfterBreak="0">
    <w:nsid w:val="481F0610"/>
    <w:multiLevelType w:val="hybridMultilevel"/>
    <w:tmpl w:val="BD807E86"/>
    <w:lvl w:ilvl="0" w:tplc="768EA1A8">
      <w:start w:val="1"/>
      <w:numFmt w:val="decimal"/>
      <w:lvlText w:val="(%1)"/>
      <w:lvlJc w:val="left"/>
      <w:pPr>
        <w:ind w:left="360" w:hanging="360"/>
      </w:pPr>
      <w:rPr>
        <w:rFonts w:ascii="Times New Roman" w:hAnsi="Times New Roman" w:cs="Times New Roman"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0" w15:restartNumberingAfterBreak="0">
    <w:nsid w:val="48B7615C"/>
    <w:multiLevelType w:val="hybridMultilevel"/>
    <w:tmpl w:val="4BB61326"/>
    <w:lvl w:ilvl="0" w:tplc="7FC06DD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1" w15:restartNumberingAfterBreak="0">
    <w:nsid w:val="499523DF"/>
    <w:multiLevelType w:val="hybridMultilevel"/>
    <w:tmpl w:val="26469E58"/>
    <w:lvl w:ilvl="0" w:tplc="39C82078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2" w15:restartNumberingAfterBreak="0">
    <w:nsid w:val="49DF4163"/>
    <w:multiLevelType w:val="hybridMultilevel"/>
    <w:tmpl w:val="09207B72"/>
    <w:lvl w:ilvl="0" w:tplc="6A8A88DC">
      <w:start w:val="1"/>
      <w:numFmt w:val="decimal"/>
      <w:lvlText w:val="(%1)"/>
      <w:lvlJc w:val="left"/>
      <w:pPr>
        <w:ind w:left="420" w:hanging="420"/>
      </w:pPr>
      <w:rPr>
        <w:rFonts w:hint="default"/>
        <w:b w:val="0"/>
        <w:bCs w:val="0"/>
      </w:rPr>
    </w:lvl>
    <w:lvl w:ilvl="1" w:tplc="FFFFFFFF" w:tentative="1">
      <w:start w:val="1"/>
      <w:numFmt w:val="lowerLetter"/>
      <w:lvlText w:val="%2)"/>
      <w:lvlJc w:val="left"/>
      <w:pPr>
        <w:ind w:left="840" w:hanging="420"/>
      </w:pPr>
    </w:lvl>
    <w:lvl w:ilvl="2" w:tplc="FFFFFFFF" w:tentative="1">
      <w:start w:val="1"/>
      <w:numFmt w:val="lowerRoman"/>
      <w:lvlText w:val="%3."/>
      <w:lvlJc w:val="right"/>
      <w:pPr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ind w:left="1680" w:hanging="420"/>
      </w:pPr>
    </w:lvl>
    <w:lvl w:ilvl="4" w:tplc="FFFFFFFF" w:tentative="1">
      <w:start w:val="1"/>
      <w:numFmt w:val="lowerLetter"/>
      <w:lvlText w:val="%5)"/>
      <w:lvlJc w:val="left"/>
      <w:pPr>
        <w:ind w:left="2100" w:hanging="420"/>
      </w:pPr>
    </w:lvl>
    <w:lvl w:ilvl="5" w:tplc="FFFFFFFF" w:tentative="1">
      <w:start w:val="1"/>
      <w:numFmt w:val="lowerRoman"/>
      <w:lvlText w:val="%6."/>
      <w:lvlJc w:val="right"/>
      <w:pPr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ind w:left="2940" w:hanging="420"/>
      </w:pPr>
    </w:lvl>
    <w:lvl w:ilvl="7" w:tplc="FFFFFFFF" w:tentative="1">
      <w:start w:val="1"/>
      <w:numFmt w:val="lowerLetter"/>
      <w:lvlText w:val="%8)"/>
      <w:lvlJc w:val="left"/>
      <w:pPr>
        <w:ind w:left="3360" w:hanging="420"/>
      </w:pPr>
    </w:lvl>
    <w:lvl w:ilvl="8" w:tplc="FFFFFFFF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3" w15:restartNumberingAfterBreak="0">
    <w:nsid w:val="4CE063EC"/>
    <w:multiLevelType w:val="multilevel"/>
    <w:tmpl w:val="003E8392"/>
    <w:lvl w:ilvl="0">
      <w:start w:val="1"/>
      <w:numFmt w:val="decimal"/>
      <w:lvlText w:val="(%1)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4" w15:restartNumberingAfterBreak="0">
    <w:nsid w:val="51D77B7C"/>
    <w:multiLevelType w:val="hybridMultilevel"/>
    <w:tmpl w:val="0F62A500"/>
    <w:lvl w:ilvl="0" w:tplc="DEB0ABB4">
      <w:start w:val="1"/>
      <w:numFmt w:val="decimal"/>
      <w:lvlText w:val="(%1)"/>
      <w:lvlJc w:val="left"/>
      <w:pPr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5" w15:restartNumberingAfterBreak="0">
    <w:nsid w:val="538F4B0F"/>
    <w:multiLevelType w:val="hybridMultilevel"/>
    <w:tmpl w:val="9566FAA8"/>
    <w:lvl w:ilvl="0" w:tplc="DB54AB76">
      <w:start w:val="1"/>
      <w:numFmt w:val="decimal"/>
      <w:lvlText w:val="(%1)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6" w15:restartNumberingAfterBreak="0">
    <w:nsid w:val="58587DCA"/>
    <w:multiLevelType w:val="hybridMultilevel"/>
    <w:tmpl w:val="FA02CAE0"/>
    <w:lvl w:ilvl="0" w:tplc="FFFFFFFF">
      <w:start w:val="1"/>
      <w:numFmt w:val="decimal"/>
      <w:lvlText w:val="(%1)"/>
      <w:lvlJc w:val="left"/>
      <w:pPr>
        <w:ind w:left="420" w:hanging="420"/>
      </w:pPr>
      <w:rPr>
        <w:rFonts w:hint="default"/>
      </w:rPr>
    </w:lvl>
    <w:lvl w:ilvl="1" w:tplc="FFFFFFFF" w:tentative="1">
      <w:start w:val="1"/>
      <w:numFmt w:val="lowerLetter"/>
      <w:lvlText w:val="%2)"/>
      <w:lvlJc w:val="left"/>
      <w:pPr>
        <w:ind w:left="840" w:hanging="420"/>
      </w:pPr>
    </w:lvl>
    <w:lvl w:ilvl="2" w:tplc="FFFFFFFF" w:tentative="1">
      <w:start w:val="1"/>
      <w:numFmt w:val="lowerRoman"/>
      <w:lvlText w:val="%3."/>
      <w:lvlJc w:val="right"/>
      <w:pPr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ind w:left="1680" w:hanging="420"/>
      </w:pPr>
    </w:lvl>
    <w:lvl w:ilvl="4" w:tplc="FFFFFFFF" w:tentative="1">
      <w:start w:val="1"/>
      <w:numFmt w:val="lowerLetter"/>
      <w:lvlText w:val="%5)"/>
      <w:lvlJc w:val="left"/>
      <w:pPr>
        <w:ind w:left="2100" w:hanging="420"/>
      </w:pPr>
    </w:lvl>
    <w:lvl w:ilvl="5" w:tplc="FFFFFFFF" w:tentative="1">
      <w:start w:val="1"/>
      <w:numFmt w:val="lowerRoman"/>
      <w:lvlText w:val="%6."/>
      <w:lvlJc w:val="right"/>
      <w:pPr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ind w:left="2940" w:hanging="420"/>
      </w:pPr>
    </w:lvl>
    <w:lvl w:ilvl="7" w:tplc="FFFFFFFF" w:tentative="1">
      <w:start w:val="1"/>
      <w:numFmt w:val="lowerLetter"/>
      <w:lvlText w:val="%8)"/>
      <w:lvlJc w:val="left"/>
      <w:pPr>
        <w:ind w:left="3360" w:hanging="420"/>
      </w:pPr>
    </w:lvl>
    <w:lvl w:ilvl="8" w:tplc="FFFFFFFF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7" w15:restartNumberingAfterBreak="0">
    <w:nsid w:val="58A31C1B"/>
    <w:multiLevelType w:val="hybridMultilevel"/>
    <w:tmpl w:val="CC846C40"/>
    <w:lvl w:ilvl="0" w:tplc="DB54AB76">
      <w:start w:val="1"/>
      <w:numFmt w:val="decimal"/>
      <w:lvlText w:val="(%1)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8" w15:restartNumberingAfterBreak="0">
    <w:nsid w:val="59887298"/>
    <w:multiLevelType w:val="hybridMultilevel"/>
    <w:tmpl w:val="655018EE"/>
    <w:lvl w:ilvl="0" w:tplc="DEB0ABB4">
      <w:start w:val="1"/>
      <w:numFmt w:val="decimal"/>
      <w:lvlText w:val="(%1)"/>
      <w:lvlJc w:val="left"/>
      <w:pPr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9" w15:restartNumberingAfterBreak="0">
    <w:nsid w:val="59C92D1F"/>
    <w:multiLevelType w:val="multilevel"/>
    <w:tmpl w:val="59C92D1F"/>
    <w:lvl w:ilvl="0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0" w15:restartNumberingAfterBreak="0">
    <w:nsid w:val="5B9E7EB0"/>
    <w:multiLevelType w:val="hybridMultilevel"/>
    <w:tmpl w:val="0C8E2636"/>
    <w:lvl w:ilvl="0" w:tplc="DB54AB76">
      <w:start w:val="1"/>
      <w:numFmt w:val="decimal"/>
      <w:lvlText w:val="(%1)"/>
      <w:lvlJc w:val="left"/>
      <w:pPr>
        <w:ind w:left="420" w:hanging="420"/>
      </w:pPr>
      <w:rPr>
        <w:rFonts w:hint="default"/>
      </w:rPr>
    </w:lvl>
    <w:lvl w:ilvl="1" w:tplc="FFFFFFFF" w:tentative="1">
      <w:start w:val="1"/>
      <w:numFmt w:val="lowerLetter"/>
      <w:lvlText w:val="%2)"/>
      <w:lvlJc w:val="left"/>
      <w:pPr>
        <w:ind w:left="840" w:hanging="420"/>
      </w:pPr>
    </w:lvl>
    <w:lvl w:ilvl="2" w:tplc="FFFFFFFF" w:tentative="1">
      <w:start w:val="1"/>
      <w:numFmt w:val="lowerRoman"/>
      <w:lvlText w:val="%3."/>
      <w:lvlJc w:val="right"/>
      <w:pPr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ind w:left="1680" w:hanging="420"/>
      </w:pPr>
    </w:lvl>
    <w:lvl w:ilvl="4" w:tplc="FFFFFFFF" w:tentative="1">
      <w:start w:val="1"/>
      <w:numFmt w:val="lowerLetter"/>
      <w:lvlText w:val="%5)"/>
      <w:lvlJc w:val="left"/>
      <w:pPr>
        <w:ind w:left="2100" w:hanging="420"/>
      </w:pPr>
    </w:lvl>
    <w:lvl w:ilvl="5" w:tplc="FFFFFFFF" w:tentative="1">
      <w:start w:val="1"/>
      <w:numFmt w:val="lowerRoman"/>
      <w:lvlText w:val="%6."/>
      <w:lvlJc w:val="right"/>
      <w:pPr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ind w:left="2940" w:hanging="420"/>
      </w:pPr>
    </w:lvl>
    <w:lvl w:ilvl="7" w:tplc="FFFFFFFF" w:tentative="1">
      <w:start w:val="1"/>
      <w:numFmt w:val="lowerLetter"/>
      <w:lvlText w:val="%8)"/>
      <w:lvlJc w:val="left"/>
      <w:pPr>
        <w:ind w:left="3360" w:hanging="420"/>
      </w:pPr>
    </w:lvl>
    <w:lvl w:ilvl="8" w:tplc="FFFFFFFF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1" w15:restartNumberingAfterBreak="0">
    <w:nsid w:val="5BD95A2D"/>
    <w:multiLevelType w:val="hybridMultilevel"/>
    <w:tmpl w:val="716830E2"/>
    <w:lvl w:ilvl="0" w:tplc="FFFFFFFF">
      <w:start w:val="1"/>
      <w:numFmt w:val="decimal"/>
      <w:lvlText w:val="(%1)"/>
      <w:lvlJc w:val="left"/>
      <w:pPr>
        <w:ind w:left="420" w:hanging="420"/>
      </w:pPr>
      <w:rPr>
        <w:rFonts w:hint="default"/>
      </w:rPr>
    </w:lvl>
    <w:lvl w:ilvl="1" w:tplc="FFFFFFFF" w:tentative="1">
      <w:start w:val="1"/>
      <w:numFmt w:val="lowerLetter"/>
      <w:lvlText w:val="%2)"/>
      <w:lvlJc w:val="left"/>
      <w:pPr>
        <w:ind w:left="840" w:hanging="420"/>
      </w:pPr>
    </w:lvl>
    <w:lvl w:ilvl="2" w:tplc="FFFFFFFF" w:tentative="1">
      <w:start w:val="1"/>
      <w:numFmt w:val="lowerRoman"/>
      <w:lvlText w:val="%3."/>
      <w:lvlJc w:val="right"/>
      <w:pPr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ind w:left="1680" w:hanging="420"/>
      </w:pPr>
    </w:lvl>
    <w:lvl w:ilvl="4" w:tplc="FFFFFFFF" w:tentative="1">
      <w:start w:val="1"/>
      <w:numFmt w:val="lowerLetter"/>
      <w:lvlText w:val="%5)"/>
      <w:lvlJc w:val="left"/>
      <w:pPr>
        <w:ind w:left="2100" w:hanging="420"/>
      </w:pPr>
    </w:lvl>
    <w:lvl w:ilvl="5" w:tplc="FFFFFFFF" w:tentative="1">
      <w:start w:val="1"/>
      <w:numFmt w:val="lowerRoman"/>
      <w:lvlText w:val="%6."/>
      <w:lvlJc w:val="right"/>
      <w:pPr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ind w:left="2940" w:hanging="420"/>
      </w:pPr>
    </w:lvl>
    <w:lvl w:ilvl="7" w:tplc="FFFFFFFF" w:tentative="1">
      <w:start w:val="1"/>
      <w:numFmt w:val="lowerLetter"/>
      <w:lvlText w:val="%8)"/>
      <w:lvlJc w:val="left"/>
      <w:pPr>
        <w:ind w:left="3360" w:hanging="420"/>
      </w:pPr>
    </w:lvl>
    <w:lvl w:ilvl="8" w:tplc="FFFFFFFF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2" w15:restartNumberingAfterBreak="0">
    <w:nsid w:val="5C265E92"/>
    <w:multiLevelType w:val="hybridMultilevel"/>
    <w:tmpl w:val="7F16D918"/>
    <w:lvl w:ilvl="0" w:tplc="DB54AB76">
      <w:start w:val="1"/>
      <w:numFmt w:val="decimal"/>
      <w:lvlText w:val="(%1)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3" w15:restartNumberingAfterBreak="0">
    <w:nsid w:val="5CF45058"/>
    <w:multiLevelType w:val="hybridMultilevel"/>
    <w:tmpl w:val="F18E93EC"/>
    <w:lvl w:ilvl="0" w:tplc="DEB0ABB4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4" w15:restartNumberingAfterBreak="0">
    <w:nsid w:val="5DC766FE"/>
    <w:multiLevelType w:val="hybridMultilevel"/>
    <w:tmpl w:val="AD2E3952"/>
    <w:lvl w:ilvl="0" w:tplc="DEB0ABB4">
      <w:start w:val="1"/>
      <w:numFmt w:val="decimal"/>
      <w:lvlText w:val="(%1)"/>
      <w:lvlJc w:val="left"/>
      <w:pPr>
        <w:ind w:left="360" w:hanging="360"/>
      </w:pPr>
      <w:rPr>
        <w:rFonts w:hint="eastAsia"/>
        <w:color w:val="333333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5" w15:restartNumberingAfterBreak="0">
    <w:nsid w:val="642A6A41"/>
    <w:multiLevelType w:val="multilevel"/>
    <w:tmpl w:val="642A6A41"/>
    <w:lvl w:ilvl="0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6" w15:restartNumberingAfterBreak="0">
    <w:nsid w:val="6CC22732"/>
    <w:multiLevelType w:val="hybridMultilevel"/>
    <w:tmpl w:val="9F48FC24"/>
    <w:lvl w:ilvl="0" w:tplc="DB54AB76">
      <w:start w:val="1"/>
      <w:numFmt w:val="decimal"/>
      <w:lvlText w:val="(%1)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7" w15:restartNumberingAfterBreak="0">
    <w:nsid w:val="6D800850"/>
    <w:multiLevelType w:val="hybridMultilevel"/>
    <w:tmpl w:val="1D3837B6"/>
    <w:lvl w:ilvl="0" w:tplc="DEB0ABB4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8" w15:restartNumberingAfterBreak="0">
    <w:nsid w:val="6E19779A"/>
    <w:multiLevelType w:val="hybridMultilevel"/>
    <w:tmpl w:val="4D3A1448"/>
    <w:lvl w:ilvl="0" w:tplc="DB54AB76">
      <w:start w:val="1"/>
      <w:numFmt w:val="decimal"/>
      <w:lvlText w:val="(%1)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9" w15:restartNumberingAfterBreak="0">
    <w:nsid w:val="73472D57"/>
    <w:multiLevelType w:val="hybridMultilevel"/>
    <w:tmpl w:val="5C8E40E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0" w15:restartNumberingAfterBreak="0">
    <w:nsid w:val="7449629B"/>
    <w:multiLevelType w:val="hybridMultilevel"/>
    <w:tmpl w:val="3C748AAC"/>
    <w:lvl w:ilvl="0" w:tplc="DEB0ABB4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1" w15:restartNumberingAfterBreak="0">
    <w:nsid w:val="745B1BAC"/>
    <w:multiLevelType w:val="hybridMultilevel"/>
    <w:tmpl w:val="54DA853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2" w15:restartNumberingAfterBreak="0">
    <w:nsid w:val="75120FD1"/>
    <w:multiLevelType w:val="hybridMultilevel"/>
    <w:tmpl w:val="DB4A35B8"/>
    <w:lvl w:ilvl="0" w:tplc="72E67BD4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3" w15:restartNumberingAfterBreak="0">
    <w:nsid w:val="7EEB40A0"/>
    <w:multiLevelType w:val="hybridMultilevel"/>
    <w:tmpl w:val="3D3CB570"/>
    <w:lvl w:ilvl="0" w:tplc="FFFFFFFF">
      <w:start w:val="1"/>
      <w:numFmt w:val="decimal"/>
      <w:lvlText w:val="(%1)"/>
      <w:lvlJc w:val="left"/>
      <w:pPr>
        <w:ind w:left="420" w:hanging="420"/>
      </w:pPr>
      <w:rPr>
        <w:rFonts w:hint="default"/>
      </w:rPr>
    </w:lvl>
    <w:lvl w:ilvl="1" w:tplc="FFFFFFFF" w:tentative="1">
      <w:start w:val="1"/>
      <w:numFmt w:val="lowerLetter"/>
      <w:lvlText w:val="%2)"/>
      <w:lvlJc w:val="left"/>
      <w:pPr>
        <w:ind w:left="840" w:hanging="420"/>
      </w:pPr>
    </w:lvl>
    <w:lvl w:ilvl="2" w:tplc="FFFFFFFF" w:tentative="1">
      <w:start w:val="1"/>
      <w:numFmt w:val="lowerRoman"/>
      <w:lvlText w:val="%3."/>
      <w:lvlJc w:val="right"/>
      <w:pPr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ind w:left="1680" w:hanging="420"/>
      </w:pPr>
    </w:lvl>
    <w:lvl w:ilvl="4" w:tplc="FFFFFFFF" w:tentative="1">
      <w:start w:val="1"/>
      <w:numFmt w:val="lowerLetter"/>
      <w:lvlText w:val="%5)"/>
      <w:lvlJc w:val="left"/>
      <w:pPr>
        <w:ind w:left="2100" w:hanging="420"/>
      </w:pPr>
    </w:lvl>
    <w:lvl w:ilvl="5" w:tplc="FFFFFFFF" w:tentative="1">
      <w:start w:val="1"/>
      <w:numFmt w:val="lowerRoman"/>
      <w:lvlText w:val="%6."/>
      <w:lvlJc w:val="right"/>
      <w:pPr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ind w:left="2940" w:hanging="420"/>
      </w:pPr>
    </w:lvl>
    <w:lvl w:ilvl="7" w:tplc="FFFFFFFF" w:tentative="1">
      <w:start w:val="1"/>
      <w:numFmt w:val="lowerLetter"/>
      <w:lvlText w:val="%8)"/>
      <w:lvlJc w:val="left"/>
      <w:pPr>
        <w:ind w:left="3360" w:hanging="420"/>
      </w:pPr>
    </w:lvl>
    <w:lvl w:ilvl="8" w:tplc="FFFFFFFF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6"/>
  </w:num>
  <w:num w:numId="2">
    <w:abstractNumId w:val="30"/>
  </w:num>
  <w:num w:numId="3">
    <w:abstractNumId w:val="1"/>
  </w:num>
  <w:num w:numId="4">
    <w:abstractNumId w:val="21"/>
  </w:num>
  <w:num w:numId="5">
    <w:abstractNumId w:val="31"/>
  </w:num>
  <w:num w:numId="6">
    <w:abstractNumId w:val="50"/>
  </w:num>
  <w:num w:numId="7">
    <w:abstractNumId w:val="51"/>
  </w:num>
  <w:num w:numId="8">
    <w:abstractNumId w:val="43"/>
  </w:num>
  <w:num w:numId="9">
    <w:abstractNumId w:val="12"/>
  </w:num>
  <w:num w:numId="10">
    <w:abstractNumId w:val="34"/>
  </w:num>
  <w:num w:numId="11">
    <w:abstractNumId w:val="26"/>
  </w:num>
  <w:num w:numId="12">
    <w:abstractNumId w:val="52"/>
  </w:num>
  <w:num w:numId="13">
    <w:abstractNumId w:val="46"/>
  </w:num>
  <w:num w:numId="14">
    <w:abstractNumId w:val="11"/>
  </w:num>
  <w:num w:numId="15">
    <w:abstractNumId w:val="36"/>
  </w:num>
  <w:num w:numId="16">
    <w:abstractNumId w:val="14"/>
  </w:num>
  <w:num w:numId="17">
    <w:abstractNumId w:val="15"/>
  </w:num>
  <w:num w:numId="18">
    <w:abstractNumId w:val="4"/>
  </w:num>
  <w:num w:numId="19">
    <w:abstractNumId w:val="19"/>
  </w:num>
  <w:num w:numId="20">
    <w:abstractNumId w:val="29"/>
  </w:num>
  <w:num w:numId="21">
    <w:abstractNumId w:val="8"/>
  </w:num>
  <w:num w:numId="22">
    <w:abstractNumId w:val="9"/>
  </w:num>
  <w:num w:numId="23">
    <w:abstractNumId w:val="24"/>
  </w:num>
  <w:num w:numId="24">
    <w:abstractNumId w:val="44"/>
  </w:num>
  <w:num w:numId="25">
    <w:abstractNumId w:val="38"/>
  </w:num>
  <w:num w:numId="26">
    <w:abstractNumId w:val="25"/>
  </w:num>
  <w:num w:numId="27">
    <w:abstractNumId w:val="48"/>
  </w:num>
  <w:num w:numId="28">
    <w:abstractNumId w:val="22"/>
  </w:num>
  <w:num w:numId="29">
    <w:abstractNumId w:val="18"/>
  </w:num>
  <w:num w:numId="30">
    <w:abstractNumId w:val="45"/>
  </w:num>
  <w:num w:numId="31">
    <w:abstractNumId w:val="39"/>
  </w:num>
  <w:num w:numId="32">
    <w:abstractNumId w:val="33"/>
  </w:num>
  <w:num w:numId="33">
    <w:abstractNumId w:val="2"/>
  </w:num>
  <w:num w:numId="34">
    <w:abstractNumId w:val="13"/>
  </w:num>
  <w:num w:numId="35">
    <w:abstractNumId w:val="20"/>
  </w:num>
  <w:num w:numId="36">
    <w:abstractNumId w:val="3"/>
  </w:num>
  <w:num w:numId="37">
    <w:abstractNumId w:val="47"/>
  </w:num>
  <w:num w:numId="38">
    <w:abstractNumId w:val="5"/>
  </w:num>
  <w:num w:numId="39">
    <w:abstractNumId w:val="41"/>
  </w:num>
  <w:num w:numId="40">
    <w:abstractNumId w:val="49"/>
  </w:num>
  <w:num w:numId="41">
    <w:abstractNumId w:val="0"/>
  </w:num>
  <w:num w:numId="42">
    <w:abstractNumId w:val="16"/>
  </w:num>
  <w:num w:numId="43">
    <w:abstractNumId w:val="7"/>
  </w:num>
  <w:num w:numId="44">
    <w:abstractNumId w:val="53"/>
  </w:num>
  <w:num w:numId="45">
    <w:abstractNumId w:val="17"/>
  </w:num>
  <w:num w:numId="46">
    <w:abstractNumId w:val="28"/>
  </w:num>
  <w:num w:numId="47">
    <w:abstractNumId w:val="10"/>
  </w:num>
  <w:num w:numId="48">
    <w:abstractNumId w:val="32"/>
  </w:num>
  <w:num w:numId="49">
    <w:abstractNumId w:val="40"/>
  </w:num>
  <w:num w:numId="50">
    <w:abstractNumId w:val="42"/>
  </w:num>
  <w:num w:numId="51">
    <w:abstractNumId w:val="27"/>
  </w:num>
  <w:num w:numId="52">
    <w:abstractNumId w:val="23"/>
  </w:num>
  <w:num w:numId="53">
    <w:abstractNumId w:val="35"/>
  </w:num>
  <w:num w:numId="54">
    <w:abstractNumId w:val="37"/>
  </w:num>
  <w:numIdMacAtCleanup w:val="5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ayNDQ1Njc2NTK3MDU1sDBV0lEKTi0uzszPAykwrAUAbd5vlSwAAAA="/>
  </w:docVars>
  <w:rsids>
    <w:rsidRoot w:val="00C947B4"/>
    <w:rsid w:val="0000314A"/>
    <w:rsid w:val="000071CE"/>
    <w:rsid w:val="00007C94"/>
    <w:rsid w:val="000105C8"/>
    <w:rsid w:val="00011065"/>
    <w:rsid w:val="00015FA8"/>
    <w:rsid w:val="00017414"/>
    <w:rsid w:val="00017AA6"/>
    <w:rsid w:val="000219CD"/>
    <w:rsid w:val="00021E87"/>
    <w:rsid w:val="000233A3"/>
    <w:rsid w:val="00026236"/>
    <w:rsid w:val="00027A5D"/>
    <w:rsid w:val="000324B6"/>
    <w:rsid w:val="00033835"/>
    <w:rsid w:val="000376D4"/>
    <w:rsid w:val="0004275B"/>
    <w:rsid w:val="00052BDB"/>
    <w:rsid w:val="000609E1"/>
    <w:rsid w:val="00062EAE"/>
    <w:rsid w:val="000747D7"/>
    <w:rsid w:val="00087CD1"/>
    <w:rsid w:val="00090764"/>
    <w:rsid w:val="0009289D"/>
    <w:rsid w:val="000931F9"/>
    <w:rsid w:val="00096489"/>
    <w:rsid w:val="000A07A4"/>
    <w:rsid w:val="000A30E0"/>
    <w:rsid w:val="000B3CCE"/>
    <w:rsid w:val="000B3EAC"/>
    <w:rsid w:val="000B5EBD"/>
    <w:rsid w:val="000B6547"/>
    <w:rsid w:val="000B7857"/>
    <w:rsid w:val="000C0506"/>
    <w:rsid w:val="000C16F3"/>
    <w:rsid w:val="000C29E5"/>
    <w:rsid w:val="000C78C9"/>
    <w:rsid w:val="000D5EB3"/>
    <w:rsid w:val="000E0230"/>
    <w:rsid w:val="000E2744"/>
    <w:rsid w:val="000E55E1"/>
    <w:rsid w:val="000E6406"/>
    <w:rsid w:val="000E67C3"/>
    <w:rsid w:val="000E7C0F"/>
    <w:rsid w:val="000F0086"/>
    <w:rsid w:val="000F5285"/>
    <w:rsid w:val="000F70FD"/>
    <w:rsid w:val="0010032C"/>
    <w:rsid w:val="00105EE3"/>
    <w:rsid w:val="001116DD"/>
    <w:rsid w:val="00112E72"/>
    <w:rsid w:val="00113FEC"/>
    <w:rsid w:val="0011520E"/>
    <w:rsid w:val="00117BC2"/>
    <w:rsid w:val="00124D82"/>
    <w:rsid w:val="00126913"/>
    <w:rsid w:val="00127A1F"/>
    <w:rsid w:val="00130679"/>
    <w:rsid w:val="001317E2"/>
    <w:rsid w:val="00136C39"/>
    <w:rsid w:val="00151B90"/>
    <w:rsid w:val="00152C4C"/>
    <w:rsid w:val="00153F8F"/>
    <w:rsid w:val="00157528"/>
    <w:rsid w:val="00160841"/>
    <w:rsid w:val="00164AA3"/>
    <w:rsid w:val="001660D6"/>
    <w:rsid w:val="00170DD5"/>
    <w:rsid w:val="001736F8"/>
    <w:rsid w:val="0017521C"/>
    <w:rsid w:val="00177825"/>
    <w:rsid w:val="00182895"/>
    <w:rsid w:val="001848FD"/>
    <w:rsid w:val="001872ED"/>
    <w:rsid w:val="00187EB8"/>
    <w:rsid w:val="00192950"/>
    <w:rsid w:val="001937CB"/>
    <w:rsid w:val="0019467C"/>
    <w:rsid w:val="0019654A"/>
    <w:rsid w:val="00196D0E"/>
    <w:rsid w:val="001A35AB"/>
    <w:rsid w:val="001A4919"/>
    <w:rsid w:val="001B66C5"/>
    <w:rsid w:val="001D2AC2"/>
    <w:rsid w:val="001D4892"/>
    <w:rsid w:val="001D69E7"/>
    <w:rsid w:val="001D782B"/>
    <w:rsid w:val="001E1C67"/>
    <w:rsid w:val="001E202D"/>
    <w:rsid w:val="001E5541"/>
    <w:rsid w:val="001E6B74"/>
    <w:rsid w:val="001F07FF"/>
    <w:rsid w:val="001F1368"/>
    <w:rsid w:val="001F1931"/>
    <w:rsid w:val="001F2049"/>
    <w:rsid w:val="001F507D"/>
    <w:rsid w:val="001F5E95"/>
    <w:rsid w:val="0020190F"/>
    <w:rsid w:val="00202F54"/>
    <w:rsid w:val="002069B2"/>
    <w:rsid w:val="00206A97"/>
    <w:rsid w:val="002103F7"/>
    <w:rsid w:val="00210FE6"/>
    <w:rsid w:val="0021378C"/>
    <w:rsid w:val="00213BBC"/>
    <w:rsid w:val="0022463A"/>
    <w:rsid w:val="00224A3B"/>
    <w:rsid w:val="00227CB0"/>
    <w:rsid w:val="002402BA"/>
    <w:rsid w:val="00242640"/>
    <w:rsid w:val="002459CB"/>
    <w:rsid w:val="00251E9D"/>
    <w:rsid w:val="002640A7"/>
    <w:rsid w:val="00267B9A"/>
    <w:rsid w:val="00272562"/>
    <w:rsid w:val="002734F0"/>
    <w:rsid w:val="0027381F"/>
    <w:rsid w:val="00274058"/>
    <w:rsid w:val="00274115"/>
    <w:rsid w:val="00277B95"/>
    <w:rsid w:val="0028103C"/>
    <w:rsid w:val="00282DCD"/>
    <w:rsid w:val="00283315"/>
    <w:rsid w:val="00283A62"/>
    <w:rsid w:val="00287829"/>
    <w:rsid w:val="0029000F"/>
    <w:rsid w:val="00292222"/>
    <w:rsid w:val="0029646E"/>
    <w:rsid w:val="002A10C3"/>
    <w:rsid w:val="002A11FC"/>
    <w:rsid w:val="002A27B0"/>
    <w:rsid w:val="002B1348"/>
    <w:rsid w:val="002B53CF"/>
    <w:rsid w:val="002B69F2"/>
    <w:rsid w:val="002C02A5"/>
    <w:rsid w:val="002C358B"/>
    <w:rsid w:val="002C5B89"/>
    <w:rsid w:val="002C7006"/>
    <w:rsid w:val="002D716A"/>
    <w:rsid w:val="002E4541"/>
    <w:rsid w:val="002E50CE"/>
    <w:rsid w:val="002E7027"/>
    <w:rsid w:val="002E773F"/>
    <w:rsid w:val="002E77F7"/>
    <w:rsid w:val="002E7D58"/>
    <w:rsid w:val="002F0278"/>
    <w:rsid w:val="002F0930"/>
    <w:rsid w:val="002F57C4"/>
    <w:rsid w:val="003009D6"/>
    <w:rsid w:val="00312053"/>
    <w:rsid w:val="00315892"/>
    <w:rsid w:val="0031609A"/>
    <w:rsid w:val="0031711B"/>
    <w:rsid w:val="0031799A"/>
    <w:rsid w:val="00320E12"/>
    <w:rsid w:val="003239DA"/>
    <w:rsid w:val="00327DDC"/>
    <w:rsid w:val="0034016F"/>
    <w:rsid w:val="00340700"/>
    <w:rsid w:val="003408CE"/>
    <w:rsid w:val="003475A1"/>
    <w:rsid w:val="00347A99"/>
    <w:rsid w:val="00350790"/>
    <w:rsid w:val="0035227A"/>
    <w:rsid w:val="003530CA"/>
    <w:rsid w:val="00353271"/>
    <w:rsid w:val="00355E62"/>
    <w:rsid w:val="0036288C"/>
    <w:rsid w:val="00370B81"/>
    <w:rsid w:val="00371AEF"/>
    <w:rsid w:val="00374769"/>
    <w:rsid w:val="0038074E"/>
    <w:rsid w:val="0038152D"/>
    <w:rsid w:val="003817F7"/>
    <w:rsid w:val="00381BEB"/>
    <w:rsid w:val="00381C15"/>
    <w:rsid w:val="00382E69"/>
    <w:rsid w:val="00386EAA"/>
    <w:rsid w:val="003956D6"/>
    <w:rsid w:val="0039730D"/>
    <w:rsid w:val="003A1E4D"/>
    <w:rsid w:val="003A6AAF"/>
    <w:rsid w:val="003A6DBC"/>
    <w:rsid w:val="003A7A18"/>
    <w:rsid w:val="003B0026"/>
    <w:rsid w:val="003B255F"/>
    <w:rsid w:val="003B4194"/>
    <w:rsid w:val="003B4624"/>
    <w:rsid w:val="003D5D51"/>
    <w:rsid w:val="003D6F23"/>
    <w:rsid w:val="003E1CE5"/>
    <w:rsid w:val="003F2664"/>
    <w:rsid w:val="003F643D"/>
    <w:rsid w:val="003F6DE0"/>
    <w:rsid w:val="00403DFE"/>
    <w:rsid w:val="00404801"/>
    <w:rsid w:val="004053E0"/>
    <w:rsid w:val="004057DF"/>
    <w:rsid w:val="00406175"/>
    <w:rsid w:val="004067C6"/>
    <w:rsid w:val="00407D1C"/>
    <w:rsid w:val="0041334E"/>
    <w:rsid w:val="00420D29"/>
    <w:rsid w:val="00420DA1"/>
    <w:rsid w:val="00423C43"/>
    <w:rsid w:val="004245CE"/>
    <w:rsid w:val="00430572"/>
    <w:rsid w:val="004358AC"/>
    <w:rsid w:val="0044289C"/>
    <w:rsid w:val="004429A6"/>
    <w:rsid w:val="004512D9"/>
    <w:rsid w:val="0045195D"/>
    <w:rsid w:val="004520F4"/>
    <w:rsid w:val="00454453"/>
    <w:rsid w:val="00464629"/>
    <w:rsid w:val="00465CB8"/>
    <w:rsid w:val="004669BA"/>
    <w:rsid w:val="00470781"/>
    <w:rsid w:val="004728A3"/>
    <w:rsid w:val="00474D60"/>
    <w:rsid w:val="00476CC1"/>
    <w:rsid w:val="00477E0F"/>
    <w:rsid w:val="00480E08"/>
    <w:rsid w:val="0048125E"/>
    <w:rsid w:val="0049369E"/>
    <w:rsid w:val="00494F52"/>
    <w:rsid w:val="00496E2B"/>
    <w:rsid w:val="004A0F64"/>
    <w:rsid w:val="004A27C0"/>
    <w:rsid w:val="004A4BA2"/>
    <w:rsid w:val="004B0015"/>
    <w:rsid w:val="004B3092"/>
    <w:rsid w:val="004B5AE1"/>
    <w:rsid w:val="004B7A9A"/>
    <w:rsid w:val="004C00A0"/>
    <w:rsid w:val="004C334D"/>
    <w:rsid w:val="004C69B4"/>
    <w:rsid w:val="004C7AA0"/>
    <w:rsid w:val="004D0F7F"/>
    <w:rsid w:val="004D1698"/>
    <w:rsid w:val="004D2438"/>
    <w:rsid w:val="004D46DE"/>
    <w:rsid w:val="004D5AD9"/>
    <w:rsid w:val="004E0023"/>
    <w:rsid w:val="004E00C1"/>
    <w:rsid w:val="004E1573"/>
    <w:rsid w:val="004E4619"/>
    <w:rsid w:val="004E4ABE"/>
    <w:rsid w:val="004F0C9F"/>
    <w:rsid w:val="004F31D9"/>
    <w:rsid w:val="005014C0"/>
    <w:rsid w:val="005072C3"/>
    <w:rsid w:val="005078B9"/>
    <w:rsid w:val="00512731"/>
    <w:rsid w:val="00515E0C"/>
    <w:rsid w:val="0051712F"/>
    <w:rsid w:val="005238BB"/>
    <w:rsid w:val="005246B4"/>
    <w:rsid w:val="00541642"/>
    <w:rsid w:val="00547C09"/>
    <w:rsid w:val="005524F0"/>
    <w:rsid w:val="005623FD"/>
    <w:rsid w:val="00562A1C"/>
    <w:rsid w:val="00562E64"/>
    <w:rsid w:val="00564141"/>
    <w:rsid w:val="005670A5"/>
    <w:rsid w:val="00570000"/>
    <w:rsid w:val="005735A5"/>
    <w:rsid w:val="00575845"/>
    <w:rsid w:val="00575E90"/>
    <w:rsid w:val="0057726A"/>
    <w:rsid w:val="00577D26"/>
    <w:rsid w:val="0058371F"/>
    <w:rsid w:val="005842D4"/>
    <w:rsid w:val="00585BA9"/>
    <w:rsid w:val="00586973"/>
    <w:rsid w:val="0058747D"/>
    <w:rsid w:val="00592564"/>
    <w:rsid w:val="00595BA3"/>
    <w:rsid w:val="00596F46"/>
    <w:rsid w:val="005A58BC"/>
    <w:rsid w:val="005B02F7"/>
    <w:rsid w:val="005B504A"/>
    <w:rsid w:val="005D121E"/>
    <w:rsid w:val="005D3E87"/>
    <w:rsid w:val="005D6F97"/>
    <w:rsid w:val="005E04BA"/>
    <w:rsid w:val="005E5387"/>
    <w:rsid w:val="005E6CA5"/>
    <w:rsid w:val="005E7022"/>
    <w:rsid w:val="005F04E8"/>
    <w:rsid w:val="005F143F"/>
    <w:rsid w:val="005F38F7"/>
    <w:rsid w:val="006001C7"/>
    <w:rsid w:val="006027A7"/>
    <w:rsid w:val="00602EEF"/>
    <w:rsid w:val="00604FA3"/>
    <w:rsid w:val="006100E6"/>
    <w:rsid w:val="00611624"/>
    <w:rsid w:val="00615765"/>
    <w:rsid w:val="00630DFA"/>
    <w:rsid w:val="0064740F"/>
    <w:rsid w:val="00647EFE"/>
    <w:rsid w:val="00652E06"/>
    <w:rsid w:val="00662A0D"/>
    <w:rsid w:val="00662B9C"/>
    <w:rsid w:val="006658A6"/>
    <w:rsid w:val="006701CB"/>
    <w:rsid w:val="00676974"/>
    <w:rsid w:val="00676CCE"/>
    <w:rsid w:val="00680F17"/>
    <w:rsid w:val="00682373"/>
    <w:rsid w:val="0068427F"/>
    <w:rsid w:val="0068490F"/>
    <w:rsid w:val="00693708"/>
    <w:rsid w:val="00696CC8"/>
    <w:rsid w:val="00697BDF"/>
    <w:rsid w:val="006B5D47"/>
    <w:rsid w:val="006B69E4"/>
    <w:rsid w:val="006B785E"/>
    <w:rsid w:val="006C37E5"/>
    <w:rsid w:val="006D29A3"/>
    <w:rsid w:val="006D2EC2"/>
    <w:rsid w:val="006D30C8"/>
    <w:rsid w:val="006D5C5A"/>
    <w:rsid w:val="006E0B2C"/>
    <w:rsid w:val="006E2A02"/>
    <w:rsid w:val="006E3452"/>
    <w:rsid w:val="006E4E47"/>
    <w:rsid w:val="006E59DB"/>
    <w:rsid w:val="006F0D1F"/>
    <w:rsid w:val="006F4457"/>
    <w:rsid w:val="006F6607"/>
    <w:rsid w:val="00703E75"/>
    <w:rsid w:val="00705654"/>
    <w:rsid w:val="00706F31"/>
    <w:rsid w:val="00713E16"/>
    <w:rsid w:val="00714432"/>
    <w:rsid w:val="00723817"/>
    <w:rsid w:val="0072519E"/>
    <w:rsid w:val="00726FB3"/>
    <w:rsid w:val="00727308"/>
    <w:rsid w:val="00730A71"/>
    <w:rsid w:val="00734CE9"/>
    <w:rsid w:val="007350A9"/>
    <w:rsid w:val="00740CE0"/>
    <w:rsid w:val="00740E55"/>
    <w:rsid w:val="007461BE"/>
    <w:rsid w:val="00752314"/>
    <w:rsid w:val="007618FA"/>
    <w:rsid w:val="00765A6F"/>
    <w:rsid w:val="00766542"/>
    <w:rsid w:val="007732FC"/>
    <w:rsid w:val="00777CA7"/>
    <w:rsid w:val="0078204F"/>
    <w:rsid w:val="00782276"/>
    <w:rsid w:val="00784346"/>
    <w:rsid w:val="0079292A"/>
    <w:rsid w:val="0079432A"/>
    <w:rsid w:val="007944B5"/>
    <w:rsid w:val="007A0E97"/>
    <w:rsid w:val="007A4894"/>
    <w:rsid w:val="007B5854"/>
    <w:rsid w:val="007C01FA"/>
    <w:rsid w:val="007C0D21"/>
    <w:rsid w:val="007C1EE6"/>
    <w:rsid w:val="007C76F1"/>
    <w:rsid w:val="007D63AC"/>
    <w:rsid w:val="007D68C9"/>
    <w:rsid w:val="007D6A79"/>
    <w:rsid w:val="007F0AF0"/>
    <w:rsid w:val="007F7F7F"/>
    <w:rsid w:val="00801685"/>
    <w:rsid w:val="00805C91"/>
    <w:rsid w:val="00806FDA"/>
    <w:rsid w:val="00815996"/>
    <w:rsid w:val="008228BC"/>
    <w:rsid w:val="0082463C"/>
    <w:rsid w:val="00826651"/>
    <w:rsid w:val="00826A7B"/>
    <w:rsid w:val="0083089D"/>
    <w:rsid w:val="00835854"/>
    <w:rsid w:val="00837195"/>
    <w:rsid w:val="008371C0"/>
    <w:rsid w:val="008414C4"/>
    <w:rsid w:val="00842125"/>
    <w:rsid w:val="0084365D"/>
    <w:rsid w:val="0084758D"/>
    <w:rsid w:val="00847871"/>
    <w:rsid w:val="00850C97"/>
    <w:rsid w:val="0085132A"/>
    <w:rsid w:val="00853D48"/>
    <w:rsid w:val="008560F1"/>
    <w:rsid w:val="00863567"/>
    <w:rsid w:val="00870405"/>
    <w:rsid w:val="0087044F"/>
    <w:rsid w:val="00873610"/>
    <w:rsid w:val="0087363F"/>
    <w:rsid w:val="00873938"/>
    <w:rsid w:val="008748F1"/>
    <w:rsid w:val="00882F1C"/>
    <w:rsid w:val="0088359F"/>
    <w:rsid w:val="00891D9D"/>
    <w:rsid w:val="00894E6E"/>
    <w:rsid w:val="008A4A55"/>
    <w:rsid w:val="008A4FD7"/>
    <w:rsid w:val="008B0AA3"/>
    <w:rsid w:val="008B312C"/>
    <w:rsid w:val="008B5261"/>
    <w:rsid w:val="008B6237"/>
    <w:rsid w:val="008C0C80"/>
    <w:rsid w:val="008C1231"/>
    <w:rsid w:val="008C2D63"/>
    <w:rsid w:val="008C3F92"/>
    <w:rsid w:val="008C649C"/>
    <w:rsid w:val="008D1E86"/>
    <w:rsid w:val="008D409F"/>
    <w:rsid w:val="008D66C5"/>
    <w:rsid w:val="008D7ECD"/>
    <w:rsid w:val="008E1826"/>
    <w:rsid w:val="008E2290"/>
    <w:rsid w:val="008E30BE"/>
    <w:rsid w:val="008E6C4F"/>
    <w:rsid w:val="008E738C"/>
    <w:rsid w:val="008E7427"/>
    <w:rsid w:val="008F3346"/>
    <w:rsid w:val="008F3B57"/>
    <w:rsid w:val="008F4634"/>
    <w:rsid w:val="008F570C"/>
    <w:rsid w:val="008F5A7F"/>
    <w:rsid w:val="008F60FC"/>
    <w:rsid w:val="00900E3E"/>
    <w:rsid w:val="00904089"/>
    <w:rsid w:val="00905836"/>
    <w:rsid w:val="00911385"/>
    <w:rsid w:val="009136A5"/>
    <w:rsid w:val="00917C1A"/>
    <w:rsid w:val="009244F1"/>
    <w:rsid w:val="00925AF3"/>
    <w:rsid w:val="0093150F"/>
    <w:rsid w:val="00931E1B"/>
    <w:rsid w:val="00936DFE"/>
    <w:rsid w:val="009373B5"/>
    <w:rsid w:val="00937C34"/>
    <w:rsid w:val="00941E44"/>
    <w:rsid w:val="0094581C"/>
    <w:rsid w:val="00953DA4"/>
    <w:rsid w:val="00955DB7"/>
    <w:rsid w:val="00961507"/>
    <w:rsid w:val="00961A2C"/>
    <w:rsid w:val="00963270"/>
    <w:rsid w:val="009639AA"/>
    <w:rsid w:val="00963DBA"/>
    <w:rsid w:val="009648B3"/>
    <w:rsid w:val="00966DC1"/>
    <w:rsid w:val="00972A97"/>
    <w:rsid w:val="00973996"/>
    <w:rsid w:val="00976112"/>
    <w:rsid w:val="009805FB"/>
    <w:rsid w:val="009821E4"/>
    <w:rsid w:val="009911FE"/>
    <w:rsid w:val="009923BF"/>
    <w:rsid w:val="00993518"/>
    <w:rsid w:val="0099726F"/>
    <w:rsid w:val="00997971"/>
    <w:rsid w:val="009A11BC"/>
    <w:rsid w:val="009A433E"/>
    <w:rsid w:val="009A4350"/>
    <w:rsid w:val="009A45E9"/>
    <w:rsid w:val="009B5D7F"/>
    <w:rsid w:val="009B7115"/>
    <w:rsid w:val="009C15A3"/>
    <w:rsid w:val="009C16B5"/>
    <w:rsid w:val="009C2494"/>
    <w:rsid w:val="009C2AC4"/>
    <w:rsid w:val="009C36C9"/>
    <w:rsid w:val="009C5DE5"/>
    <w:rsid w:val="009C7ACA"/>
    <w:rsid w:val="009D47B5"/>
    <w:rsid w:val="009E381B"/>
    <w:rsid w:val="009E6998"/>
    <w:rsid w:val="009F0B45"/>
    <w:rsid w:val="009F30B3"/>
    <w:rsid w:val="009F6966"/>
    <w:rsid w:val="00A00749"/>
    <w:rsid w:val="00A02D10"/>
    <w:rsid w:val="00A02E3A"/>
    <w:rsid w:val="00A05819"/>
    <w:rsid w:val="00A104A5"/>
    <w:rsid w:val="00A21AC2"/>
    <w:rsid w:val="00A25FF9"/>
    <w:rsid w:val="00A31CDA"/>
    <w:rsid w:val="00A33995"/>
    <w:rsid w:val="00A3768B"/>
    <w:rsid w:val="00A43345"/>
    <w:rsid w:val="00A52726"/>
    <w:rsid w:val="00A5332A"/>
    <w:rsid w:val="00A6081D"/>
    <w:rsid w:val="00A63C79"/>
    <w:rsid w:val="00A64CED"/>
    <w:rsid w:val="00A65737"/>
    <w:rsid w:val="00A76B5C"/>
    <w:rsid w:val="00A8012D"/>
    <w:rsid w:val="00A85BDC"/>
    <w:rsid w:val="00A86D18"/>
    <w:rsid w:val="00A924EF"/>
    <w:rsid w:val="00A92846"/>
    <w:rsid w:val="00A93D12"/>
    <w:rsid w:val="00A978DA"/>
    <w:rsid w:val="00AA0334"/>
    <w:rsid w:val="00AA2544"/>
    <w:rsid w:val="00AA329B"/>
    <w:rsid w:val="00AA3544"/>
    <w:rsid w:val="00AB205B"/>
    <w:rsid w:val="00AC12B8"/>
    <w:rsid w:val="00AD5328"/>
    <w:rsid w:val="00AE1732"/>
    <w:rsid w:val="00AE7325"/>
    <w:rsid w:val="00AF197A"/>
    <w:rsid w:val="00AF1E2C"/>
    <w:rsid w:val="00AF1FAE"/>
    <w:rsid w:val="00AF2103"/>
    <w:rsid w:val="00AF2441"/>
    <w:rsid w:val="00AF4A08"/>
    <w:rsid w:val="00AF4F73"/>
    <w:rsid w:val="00AF7B60"/>
    <w:rsid w:val="00B0652F"/>
    <w:rsid w:val="00B13490"/>
    <w:rsid w:val="00B2149D"/>
    <w:rsid w:val="00B24C1B"/>
    <w:rsid w:val="00B262AA"/>
    <w:rsid w:val="00B332E4"/>
    <w:rsid w:val="00B35FF2"/>
    <w:rsid w:val="00B361AA"/>
    <w:rsid w:val="00B4042F"/>
    <w:rsid w:val="00B46335"/>
    <w:rsid w:val="00B463D5"/>
    <w:rsid w:val="00B52963"/>
    <w:rsid w:val="00B5296F"/>
    <w:rsid w:val="00B53197"/>
    <w:rsid w:val="00B653E3"/>
    <w:rsid w:val="00B66596"/>
    <w:rsid w:val="00B715DC"/>
    <w:rsid w:val="00B85308"/>
    <w:rsid w:val="00B924C9"/>
    <w:rsid w:val="00B92981"/>
    <w:rsid w:val="00B92A7E"/>
    <w:rsid w:val="00B96AF0"/>
    <w:rsid w:val="00B9796A"/>
    <w:rsid w:val="00BA2234"/>
    <w:rsid w:val="00BA57F6"/>
    <w:rsid w:val="00BB74CE"/>
    <w:rsid w:val="00BC112B"/>
    <w:rsid w:val="00BC4DB5"/>
    <w:rsid w:val="00BD2368"/>
    <w:rsid w:val="00BD53FE"/>
    <w:rsid w:val="00BD6DBD"/>
    <w:rsid w:val="00BE598A"/>
    <w:rsid w:val="00BF2203"/>
    <w:rsid w:val="00C07D50"/>
    <w:rsid w:val="00C135ED"/>
    <w:rsid w:val="00C2000A"/>
    <w:rsid w:val="00C248ED"/>
    <w:rsid w:val="00C30E6D"/>
    <w:rsid w:val="00C33552"/>
    <w:rsid w:val="00C36320"/>
    <w:rsid w:val="00C43596"/>
    <w:rsid w:val="00C461CD"/>
    <w:rsid w:val="00C4634A"/>
    <w:rsid w:val="00C468B9"/>
    <w:rsid w:val="00C53963"/>
    <w:rsid w:val="00C55CAD"/>
    <w:rsid w:val="00C620E3"/>
    <w:rsid w:val="00C621E6"/>
    <w:rsid w:val="00C62293"/>
    <w:rsid w:val="00C64169"/>
    <w:rsid w:val="00C6419C"/>
    <w:rsid w:val="00C66F43"/>
    <w:rsid w:val="00C704A3"/>
    <w:rsid w:val="00C7265C"/>
    <w:rsid w:val="00C72F6F"/>
    <w:rsid w:val="00C74E58"/>
    <w:rsid w:val="00C7613E"/>
    <w:rsid w:val="00C8067B"/>
    <w:rsid w:val="00C815F7"/>
    <w:rsid w:val="00C85994"/>
    <w:rsid w:val="00C87343"/>
    <w:rsid w:val="00C87F68"/>
    <w:rsid w:val="00C9042A"/>
    <w:rsid w:val="00C947B4"/>
    <w:rsid w:val="00C9626A"/>
    <w:rsid w:val="00CA3F9A"/>
    <w:rsid w:val="00CA4185"/>
    <w:rsid w:val="00CA529C"/>
    <w:rsid w:val="00CA7C22"/>
    <w:rsid w:val="00CB397A"/>
    <w:rsid w:val="00CB5365"/>
    <w:rsid w:val="00CB7505"/>
    <w:rsid w:val="00CC3C39"/>
    <w:rsid w:val="00CD3167"/>
    <w:rsid w:val="00CD3EBF"/>
    <w:rsid w:val="00CD57AA"/>
    <w:rsid w:val="00CD6432"/>
    <w:rsid w:val="00CE31CD"/>
    <w:rsid w:val="00CE3431"/>
    <w:rsid w:val="00CE4660"/>
    <w:rsid w:val="00CE4FA1"/>
    <w:rsid w:val="00CF17F0"/>
    <w:rsid w:val="00CF4F1D"/>
    <w:rsid w:val="00CF544F"/>
    <w:rsid w:val="00D00524"/>
    <w:rsid w:val="00D06361"/>
    <w:rsid w:val="00D07B71"/>
    <w:rsid w:val="00D07C24"/>
    <w:rsid w:val="00D10FBB"/>
    <w:rsid w:val="00D242E8"/>
    <w:rsid w:val="00D334B0"/>
    <w:rsid w:val="00D34ACD"/>
    <w:rsid w:val="00D34CC1"/>
    <w:rsid w:val="00D36391"/>
    <w:rsid w:val="00D36CBA"/>
    <w:rsid w:val="00D37B88"/>
    <w:rsid w:val="00D4102B"/>
    <w:rsid w:val="00D451A7"/>
    <w:rsid w:val="00D468AD"/>
    <w:rsid w:val="00D46DCE"/>
    <w:rsid w:val="00D47A6E"/>
    <w:rsid w:val="00D55C01"/>
    <w:rsid w:val="00D60EC1"/>
    <w:rsid w:val="00D61AAF"/>
    <w:rsid w:val="00D631EE"/>
    <w:rsid w:val="00D632EE"/>
    <w:rsid w:val="00D63C8B"/>
    <w:rsid w:val="00D642CF"/>
    <w:rsid w:val="00D65369"/>
    <w:rsid w:val="00D707FB"/>
    <w:rsid w:val="00D73689"/>
    <w:rsid w:val="00D75767"/>
    <w:rsid w:val="00D77AC6"/>
    <w:rsid w:val="00D80B78"/>
    <w:rsid w:val="00D8147D"/>
    <w:rsid w:val="00D81EF0"/>
    <w:rsid w:val="00D84FF7"/>
    <w:rsid w:val="00D8749F"/>
    <w:rsid w:val="00D92BBE"/>
    <w:rsid w:val="00D9353D"/>
    <w:rsid w:val="00DA26E9"/>
    <w:rsid w:val="00DA37A6"/>
    <w:rsid w:val="00DA3E20"/>
    <w:rsid w:val="00DB01F9"/>
    <w:rsid w:val="00DB7229"/>
    <w:rsid w:val="00DC1B0A"/>
    <w:rsid w:val="00DC39A6"/>
    <w:rsid w:val="00DD19F5"/>
    <w:rsid w:val="00DD4652"/>
    <w:rsid w:val="00DD6272"/>
    <w:rsid w:val="00DD67B6"/>
    <w:rsid w:val="00DD6BBA"/>
    <w:rsid w:val="00DF04A3"/>
    <w:rsid w:val="00DF1E16"/>
    <w:rsid w:val="00DF52BC"/>
    <w:rsid w:val="00DF56BA"/>
    <w:rsid w:val="00E027EA"/>
    <w:rsid w:val="00E10999"/>
    <w:rsid w:val="00E1356D"/>
    <w:rsid w:val="00E166F6"/>
    <w:rsid w:val="00E22AE5"/>
    <w:rsid w:val="00E232B2"/>
    <w:rsid w:val="00E24454"/>
    <w:rsid w:val="00E3084E"/>
    <w:rsid w:val="00E316C0"/>
    <w:rsid w:val="00E33755"/>
    <w:rsid w:val="00E33A6A"/>
    <w:rsid w:val="00E360A4"/>
    <w:rsid w:val="00E36722"/>
    <w:rsid w:val="00E37A8C"/>
    <w:rsid w:val="00E46A21"/>
    <w:rsid w:val="00E46E2A"/>
    <w:rsid w:val="00E5204C"/>
    <w:rsid w:val="00E60806"/>
    <w:rsid w:val="00E70F30"/>
    <w:rsid w:val="00E770AB"/>
    <w:rsid w:val="00E80549"/>
    <w:rsid w:val="00E90675"/>
    <w:rsid w:val="00E9675A"/>
    <w:rsid w:val="00E96CD7"/>
    <w:rsid w:val="00EA4A0D"/>
    <w:rsid w:val="00EA6760"/>
    <w:rsid w:val="00EB1EAB"/>
    <w:rsid w:val="00EC0A5E"/>
    <w:rsid w:val="00EC19C8"/>
    <w:rsid w:val="00EC4565"/>
    <w:rsid w:val="00EC58F7"/>
    <w:rsid w:val="00ED1FDE"/>
    <w:rsid w:val="00ED2D7B"/>
    <w:rsid w:val="00ED358B"/>
    <w:rsid w:val="00EE0484"/>
    <w:rsid w:val="00EE3660"/>
    <w:rsid w:val="00EF1D92"/>
    <w:rsid w:val="00EF3681"/>
    <w:rsid w:val="00EF3F7E"/>
    <w:rsid w:val="00EF6984"/>
    <w:rsid w:val="00F02CD4"/>
    <w:rsid w:val="00F06E98"/>
    <w:rsid w:val="00F1114B"/>
    <w:rsid w:val="00F112A2"/>
    <w:rsid w:val="00F11375"/>
    <w:rsid w:val="00F11977"/>
    <w:rsid w:val="00F142D9"/>
    <w:rsid w:val="00F14902"/>
    <w:rsid w:val="00F15630"/>
    <w:rsid w:val="00F15A84"/>
    <w:rsid w:val="00F23B2E"/>
    <w:rsid w:val="00F24995"/>
    <w:rsid w:val="00F26D90"/>
    <w:rsid w:val="00F26EF4"/>
    <w:rsid w:val="00F31D87"/>
    <w:rsid w:val="00F32568"/>
    <w:rsid w:val="00F345F2"/>
    <w:rsid w:val="00F34EDE"/>
    <w:rsid w:val="00F36677"/>
    <w:rsid w:val="00F367D4"/>
    <w:rsid w:val="00F50500"/>
    <w:rsid w:val="00F52D57"/>
    <w:rsid w:val="00F57C3B"/>
    <w:rsid w:val="00F71CFB"/>
    <w:rsid w:val="00F7581E"/>
    <w:rsid w:val="00F7585C"/>
    <w:rsid w:val="00F81210"/>
    <w:rsid w:val="00F81686"/>
    <w:rsid w:val="00F8550A"/>
    <w:rsid w:val="00F86E12"/>
    <w:rsid w:val="00F877ED"/>
    <w:rsid w:val="00F87AD0"/>
    <w:rsid w:val="00F87CCA"/>
    <w:rsid w:val="00F87EC0"/>
    <w:rsid w:val="00F926E8"/>
    <w:rsid w:val="00F95D90"/>
    <w:rsid w:val="00FB1493"/>
    <w:rsid w:val="00FB4067"/>
    <w:rsid w:val="00FC0B86"/>
    <w:rsid w:val="00FC0E2B"/>
    <w:rsid w:val="00FC7425"/>
    <w:rsid w:val="00FC7931"/>
    <w:rsid w:val="00FD12AE"/>
    <w:rsid w:val="00FD54E3"/>
    <w:rsid w:val="00FD6725"/>
    <w:rsid w:val="00FE1796"/>
    <w:rsid w:val="00FE37E2"/>
    <w:rsid w:val="00FE710F"/>
    <w:rsid w:val="00FF3E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7FB22E2"/>
  <w15:chartTrackingRefBased/>
  <w15:docId w15:val="{80F481F4-F599-4967-A445-B358A8AC94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0"/>
    <w:uiPriority w:val="9"/>
    <w:qFormat/>
    <w:rsid w:val="009C2AC4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12E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12E7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12E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12E72"/>
    <w:rPr>
      <w:sz w:val="18"/>
      <w:szCs w:val="18"/>
    </w:rPr>
  </w:style>
  <w:style w:type="table" w:styleId="a7">
    <w:name w:val="Table Grid"/>
    <w:basedOn w:val="a1"/>
    <w:uiPriority w:val="39"/>
    <w:rsid w:val="00D07C2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Normal (Web)"/>
    <w:basedOn w:val="a"/>
    <w:uiPriority w:val="99"/>
    <w:unhideWhenUsed/>
    <w:rsid w:val="00577D2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9">
    <w:name w:val="Placeholder Text"/>
    <w:basedOn w:val="a0"/>
    <w:uiPriority w:val="99"/>
    <w:semiHidden/>
    <w:rsid w:val="000324B6"/>
    <w:rPr>
      <w:color w:val="808080"/>
    </w:rPr>
  </w:style>
  <w:style w:type="character" w:styleId="aa">
    <w:name w:val="Hyperlink"/>
    <w:basedOn w:val="a0"/>
    <w:uiPriority w:val="99"/>
    <w:unhideWhenUsed/>
    <w:rsid w:val="00B92981"/>
    <w:rPr>
      <w:color w:val="0563C1" w:themeColor="hyperlink"/>
      <w:u w:val="single"/>
    </w:rPr>
  </w:style>
  <w:style w:type="character" w:customStyle="1" w:styleId="1">
    <w:name w:val="未处理的提及1"/>
    <w:basedOn w:val="a0"/>
    <w:uiPriority w:val="99"/>
    <w:semiHidden/>
    <w:unhideWhenUsed/>
    <w:rsid w:val="00B92981"/>
    <w:rPr>
      <w:color w:val="605E5C"/>
      <w:shd w:val="clear" w:color="auto" w:fill="E1DFDD"/>
    </w:rPr>
  </w:style>
  <w:style w:type="paragraph" w:styleId="ab">
    <w:name w:val="List Paragraph"/>
    <w:basedOn w:val="a"/>
    <w:uiPriority w:val="34"/>
    <w:qFormat/>
    <w:rsid w:val="00F36677"/>
    <w:pPr>
      <w:ind w:firstLineChars="200" w:firstLine="420"/>
    </w:pPr>
  </w:style>
  <w:style w:type="paragraph" w:customStyle="1" w:styleId="10">
    <w:name w:val="列出段落1"/>
    <w:basedOn w:val="a"/>
    <w:uiPriority w:val="34"/>
    <w:qFormat/>
    <w:rsid w:val="007618FA"/>
    <w:pPr>
      <w:ind w:firstLineChars="200" w:firstLine="420"/>
    </w:pPr>
  </w:style>
  <w:style w:type="character" w:customStyle="1" w:styleId="20">
    <w:name w:val="标题 2 字符"/>
    <w:basedOn w:val="a0"/>
    <w:link w:val="2"/>
    <w:uiPriority w:val="9"/>
    <w:rsid w:val="009C2AC4"/>
    <w:rPr>
      <w:rFonts w:ascii="宋体" w:eastAsia="宋体" w:hAnsi="宋体" w:cs="宋体"/>
      <w:b/>
      <w:bCs/>
      <w:kern w:val="0"/>
      <w:sz w:val="36"/>
      <w:szCs w:val="36"/>
    </w:rPr>
  </w:style>
  <w:style w:type="character" w:styleId="ac">
    <w:name w:val="Strong"/>
    <w:basedOn w:val="a0"/>
    <w:uiPriority w:val="22"/>
    <w:qFormat/>
    <w:rsid w:val="009C2AC4"/>
    <w:rPr>
      <w:b/>
      <w:bCs/>
    </w:rPr>
  </w:style>
  <w:style w:type="character" w:customStyle="1" w:styleId="phonetic">
    <w:name w:val="phonetic"/>
    <w:basedOn w:val="a0"/>
    <w:rsid w:val="009C15A3"/>
  </w:style>
  <w:style w:type="paragraph" w:customStyle="1" w:styleId="trans-content">
    <w:name w:val="trans-content"/>
    <w:basedOn w:val="a"/>
    <w:rsid w:val="009C15A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1">
    <w:name w:val="正文1"/>
    <w:rsid w:val="009C15A3"/>
    <w:pPr>
      <w:widowControl w:val="0"/>
      <w:spacing w:before="100" w:beforeAutospacing="1"/>
      <w:jc w:val="both"/>
    </w:pPr>
    <w:rPr>
      <w:rFonts w:ascii="Calibri" w:eastAsia="等线" w:hAnsi="Calibri" w:cs="Times New Roman"/>
      <w:szCs w:val="21"/>
      <w:lang w:val="en-GB"/>
    </w:rPr>
  </w:style>
  <w:style w:type="paragraph" w:styleId="ad">
    <w:name w:val="Body Text"/>
    <w:basedOn w:val="a"/>
    <w:link w:val="ae"/>
    <w:uiPriority w:val="1"/>
    <w:qFormat/>
    <w:rsid w:val="009C15A3"/>
    <w:pPr>
      <w:autoSpaceDE w:val="0"/>
      <w:autoSpaceDN w:val="0"/>
      <w:jc w:val="left"/>
    </w:pPr>
    <w:rPr>
      <w:rFonts w:ascii="Palatino Linotype" w:eastAsia="Palatino Linotype" w:hAnsi="Palatino Linotype" w:cs="Palatino Linotype"/>
      <w:kern w:val="0"/>
      <w:sz w:val="18"/>
      <w:szCs w:val="18"/>
      <w:lang w:eastAsia="en-US"/>
    </w:rPr>
  </w:style>
  <w:style w:type="character" w:customStyle="1" w:styleId="ae">
    <w:name w:val="正文文本 字符"/>
    <w:basedOn w:val="a0"/>
    <w:link w:val="ad"/>
    <w:uiPriority w:val="1"/>
    <w:rsid w:val="009C15A3"/>
    <w:rPr>
      <w:rFonts w:ascii="Palatino Linotype" w:eastAsia="Palatino Linotype" w:hAnsi="Palatino Linotype" w:cs="Palatino Linotype"/>
      <w:kern w:val="0"/>
      <w:sz w:val="18"/>
      <w:szCs w:val="18"/>
      <w:lang w:eastAsia="en-US"/>
    </w:rPr>
  </w:style>
  <w:style w:type="character" w:customStyle="1" w:styleId="apple-converted-space">
    <w:name w:val="apple-converted-space"/>
    <w:basedOn w:val="a0"/>
    <w:rsid w:val="009C15A3"/>
  </w:style>
  <w:style w:type="character" w:styleId="af">
    <w:name w:val="annotation reference"/>
    <w:basedOn w:val="a0"/>
    <w:uiPriority w:val="99"/>
    <w:semiHidden/>
    <w:unhideWhenUsed/>
    <w:rsid w:val="009C15A3"/>
    <w:rPr>
      <w:sz w:val="21"/>
      <w:szCs w:val="21"/>
    </w:rPr>
  </w:style>
  <w:style w:type="paragraph" w:styleId="af0">
    <w:name w:val="annotation text"/>
    <w:basedOn w:val="a"/>
    <w:link w:val="af1"/>
    <w:uiPriority w:val="99"/>
    <w:semiHidden/>
    <w:unhideWhenUsed/>
    <w:rsid w:val="009C15A3"/>
    <w:pPr>
      <w:jc w:val="left"/>
    </w:pPr>
  </w:style>
  <w:style w:type="character" w:customStyle="1" w:styleId="af1">
    <w:name w:val="批注文字 字符"/>
    <w:basedOn w:val="a0"/>
    <w:link w:val="af0"/>
    <w:uiPriority w:val="99"/>
    <w:semiHidden/>
    <w:rsid w:val="009C15A3"/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9C15A3"/>
    <w:rPr>
      <w:b/>
      <w:bCs/>
    </w:rPr>
  </w:style>
  <w:style w:type="character" w:customStyle="1" w:styleId="af3">
    <w:name w:val="批注主题 字符"/>
    <w:basedOn w:val="af1"/>
    <w:link w:val="af2"/>
    <w:uiPriority w:val="99"/>
    <w:semiHidden/>
    <w:rsid w:val="009C15A3"/>
    <w:rPr>
      <w:b/>
      <w:bCs/>
    </w:rPr>
  </w:style>
  <w:style w:type="paragraph" w:styleId="af4">
    <w:name w:val="Balloon Text"/>
    <w:basedOn w:val="a"/>
    <w:link w:val="af5"/>
    <w:uiPriority w:val="99"/>
    <w:semiHidden/>
    <w:unhideWhenUsed/>
    <w:rsid w:val="009C15A3"/>
    <w:rPr>
      <w:sz w:val="18"/>
      <w:szCs w:val="18"/>
    </w:rPr>
  </w:style>
  <w:style w:type="character" w:customStyle="1" w:styleId="af5">
    <w:name w:val="批注框文本 字符"/>
    <w:basedOn w:val="a0"/>
    <w:link w:val="af4"/>
    <w:uiPriority w:val="99"/>
    <w:semiHidden/>
    <w:rsid w:val="009C15A3"/>
    <w:rPr>
      <w:sz w:val="18"/>
      <w:szCs w:val="18"/>
    </w:rPr>
  </w:style>
  <w:style w:type="character" w:customStyle="1" w:styleId="fontstyle01">
    <w:name w:val="fontstyle01"/>
    <w:basedOn w:val="a0"/>
    <w:rsid w:val="00090764"/>
    <w:rPr>
      <w:rFonts w:ascii="ScalaLF-Regular" w:hAnsi="ScalaLF-Regular" w:hint="default"/>
      <w:b w:val="0"/>
      <w:bCs w:val="0"/>
      <w:i w:val="0"/>
      <w:iCs w:val="0"/>
      <w:color w:val="242021"/>
      <w:sz w:val="18"/>
      <w:szCs w:val="18"/>
    </w:rPr>
  </w:style>
  <w:style w:type="character" w:customStyle="1" w:styleId="fontstyle21">
    <w:name w:val="fontstyle21"/>
    <w:basedOn w:val="a0"/>
    <w:rsid w:val="00090764"/>
    <w:rPr>
      <w:rFonts w:ascii="ScalaLF-Italic" w:hAnsi="ScalaLF-Italic" w:hint="default"/>
      <w:b w:val="0"/>
      <w:bCs w:val="0"/>
      <w:i/>
      <w:iCs/>
      <w:color w:val="242021"/>
      <w:sz w:val="18"/>
      <w:szCs w:val="18"/>
    </w:rPr>
  </w:style>
  <w:style w:type="character" w:customStyle="1" w:styleId="ql-author-45178775">
    <w:name w:val="ql-author-45178775"/>
    <w:basedOn w:val="a0"/>
    <w:rsid w:val="00B24C1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73987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43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207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382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481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54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876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284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098319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108889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986382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595663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5665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217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F1FD924-694F-48D5-A7E9-B880865D81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456</Words>
  <Characters>2602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Yang Liu</dc:creator>
  <cp:keywords/>
  <dc:description/>
  <cp:lastModifiedBy>Lenovo</cp:lastModifiedBy>
  <cp:revision>5</cp:revision>
  <dcterms:created xsi:type="dcterms:W3CDTF">2022-07-11T13:49:00Z</dcterms:created>
  <dcterms:modified xsi:type="dcterms:W3CDTF">2022-07-11T17:24:00Z</dcterms:modified>
</cp:coreProperties>
</file>